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经济管理学院2026年优秀大学生夏令营活动通知</w:t>
      </w:r>
    </w:p>
    <w:p>
      <w:r>
        <w:t>English | 学校首页 | 书记、院长信箱</w:t>
      </w:r>
    </w:p>
    <w:p>
      <w:r>
        <w:t>机构设置</w:t>
      </w:r>
    </w:p>
    <w:p>
      <w:r>
        <w:t>历史沿革</w:t>
      </w:r>
    </w:p>
    <w:p>
      <w:r>
        <w:t>文化标识</w:t>
      </w:r>
    </w:p>
    <w:p>
      <w:r>
        <w:t>联系我们</w:t>
      </w:r>
    </w:p>
    <w:p>
      <w:r>
        <w:t>队伍概况</w:t>
      </w:r>
    </w:p>
    <w:p>
      <w:r>
        <w:t>教授与研究员</w:t>
      </w:r>
    </w:p>
    <w:p>
      <w:r>
        <w:t>副教授</w:t>
      </w:r>
    </w:p>
    <w:p>
      <w:r>
        <w:t>讲师</w:t>
      </w:r>
    </w:p>
    <w:p>
      <w:r>
        <w:t>退休教师</w:t>
      </w:r>
    </w:p>
    <w:p>
      <w:r>
        <w:t>经济学系</w:t>
      </w:r>
    </w:p>
    <w:p>
      <w:r>
        <w:t>管理学系</w:t>
      </w:r>
    </w:p>
    <w:p>
      <w:r>
        <w:t>农经系</w:t>
      </w:r>
    </w:p>
    <w:p>
      <w:r>
        <w:t>研究生教育</w:t>
      </w:r>
    </w:p>
    <w:p>
      <w:r>
        <w:t>管理制度</w:t>
      </w:r>
    </w:p>
    <w:p>
      <w:r>
        <w:t>导师名录</w:t>
      </w:r>
    </w:p>
    <w:p>
      <w:r>
        <w:t>招生专栏</w:t>
      </w:r>
    </w:p>
    <w:p>
      <w:r>
        <w:t>常用下载</w:t>
      </w:r>
    </w:p>
    <w:p>
      <w:r>
        <w:t>MBA教育</w:t>
      </w:r>
    </w:p>
    <w:p>
      <w:r>
        <w:t>本科生教育</w:t>
      </w:r>
    </w:p>
    <w:p>
      <w:r>
        <w:t>管理文件</w:t>
      </w:r>
    </w:p>
    <w:p>
      <w:r>
        <w:t>表格下载</w:t>
      </w:r>
    </w:p>
    <w:p>
      <w:r>
        <w:t>学术科研</w:t>
      </w:r>
    </w:p>
    <w:p>
      <w:r>
        <w:t>研究项目</w:t>
      </w:r>
    </w:p>
    <w:p>
      <w:r>
        <w:t>科研成果</w:t>
      </w:r>
    </w:p>
    <w:p>
      <w:r>
        <w:t>研究中心</w:t>
      </w:r>
    </w:p>
    <w:p>
      <w:r>
        <w:t>管理文件</w:t>
      </w:r>
    </w:p>
    <w:p>
      <w:r>
        <w:t>学院党建</w:t>
      </w:r>
    </w:p>
    <w:p>
      <w:r>
        <w:t>党建知识</w:t>
      </w:r>
    </w:p>
    <w:p>
      <w:r>
        <w:t>党建制度</w:t>
      </w:r>
    </w:p>
    <w:p>
      <w:r>
        <w:t>学生工作</w:t>
      </w:r>
    </w:p>
    <w:p>
      <w:r>
        <w:t>学工队伍</w:t>
      </w:r>
    </w:p>
    <w:p>
      <w:r>
        <w:t>学生组织</w:t>
      </w:r>
    </w:p>
    <w:p>
      <w:r>
        <w:t>学生天地</w:t>
      </w:r>
    </w:p>
    <w:p>
      <w:r>
        <w:t>常用文件</w:t>
      </w:r>
    </w:p>
    <w:p>
      <w:r>
        <w:t>历年荣誉</w:t>
      </w:r>
    </w:p>
    <w:p>
      <w:r>
        <w:t>博士后站</w:t>
      </w:r>
    </w:p>
    <w:p>
      <w:r>
        <w:t>流动站简介</w:t>
      </w:r>
    </w:p>
    <w:p>
      <w:r>
        <w:t>招聘启事</w:t>
      </w:r>
    </w:p>
    <w:p>
      <w:r>
        <w:t>业务指南</w:t>
      </w:r>
    </w:p>
    <w:p>
      <w:r>
        <w:t>政策制度</w:t>
      </w:r>
    </w:p>
    <w:p>
      <w:r>
        <w:t>博士后研究人员</w:t>
      </w:r>
    </w:p>
    <w:p>
      <w:r>
        <w:t>联系我们</w:t>
      </w:r>
    </w:p>
    <w:p>
      <w:r>
        <w:t>校友之窗</w:t>
      </w:r>
    </w:p>
    <w:p>
      <w:r>
        <w:t>校友动态</w:t>
      </w:r>
    </w:p>
    <w:p>
      <w:r>
        <w:t>校友风采</w:t>
      </w:r>
    </w:p>
    <w:p>
      <w:r>
        <w:t>毕业合影</w:t>
      </w:r>
    </w:p>
    <w:p>
      <w:r>
        <w:t>校友捐赠</w:t>
      </w:r>
    </w:p>
    <w:p>
      <w:r>
        <w:t>校友组织</w:t>
      </w:r>
    </w:p>
    <w:p>
      <w:r>
        <w:t>校友服务</w:t>
      </w:r>
    </w:p>
    <w:p>
      <w:r>
        <w:t>信息中心</w:t>
      </w:r>
    </w:p>
    <w:p>
      <w:r>
        <w:t>常用下载</w:t>
      </w:r>
    </w:p>
    <w:p>
      <w:r>
        <w:t>招生信息</w:t>
      </w:r>
    </w:p>
    <w:p>
      <w:r>
        <w:t>首页»</w:t>
      </w:r>
    </w:p>
    <w:p>
      <w:r>
        <w:t>招生信息»</w:t>
      </w:r>
    </w:p>
    <w:p>
      <w:r>
        <w:t>经济管理学院2026年优秀大学生夏令营活动通知</w:t>
      </w:r>
    </w:p>
    <w:p>
      <w:r>
        <w:t>经济管理学院2026年优秀大学生夏令营活动通知</w:t>
      </w:r>
    </w:p>
    <w:p>
      <w:r>
        <w:t>来源： 作者： 发布日期：2026-06-26 浏览次数：</w:t>
      </w:r>
    </w:p>
    <w:p>
      <w:r>
        <w:t>西北农林科技大学经济管理学院可追溯到原国立西北农林专科学校1936年创建的农业经济学组，是近代农业经济学家南秉方、刘潇然、张德粹先生在西北创建的最早的农业经济管理人才培养基地。后经万建中、王广森等著名农业经济学家传承与发展，在人才培养、科学研究、社会服务、文化传承、国际交流与合作等方面做出了突出贡献；上世纪60年代开始培养硕士研究生，1984年开始招收博士研究生。</w:t>
      </w:r>
    </w:p>
    <w:p>
      <w:r>
        <w:t>师资队伍：学院现有专任教师143人（其中，教授34人、副教授65人；博士生导师43人，硕士生导师83人）。目前拥有教育部创新团队、国家林草局科技创新团队、教育部首批国家课程思政团队和省部级教学科研团队等9个、国务院学位委员会学科评议组成员1人、农业经济管理类专业教学指导委员会1人、国家级领军人才入选者3人、国家级青年人才入选者4人、国务院政府特殊津贴专家6人、教育部课程思政教学名师1人、教育部“高校青年教师奖”获得者1人、教育部“新世纪优秀人才支持计划”入选者4人、“宝钢优秀教师奖”获得者4人、各类省级人才31人次。</w:t>
      </w:r>
    </w:p>
    <w:p>
      <w:r>
        <w:t>研究平台：学院拥有中俄农业科技发展政策研究中心、西北农林科技大学哈萨克斯坦研究中心、陕西农村经济与社会发展协同创新研究中心、西部农村发展研究中心、陕西省农村金融研究中心、西北农林科技大学乡村振兴软科学研究基地、黄河中上游生态保护与农业农村高质量发展研究基地、农业资源可持续利用与社会生态经济高质量发展引智基地、陕西省乡村振兴发展智库、西部发展研究院等10个省部级研究中心（基地、智库）；拥有应用经济研究中心、资源经济与环境管理研究中心、农村金融研究所、信用大数据应用研究中心等4个校级研究中心（所）；设有工商管理研究中心、数量经济研究中心、公共管理研究所、中德农业与食物经济研究中心等6个院级研究中心（所）。同时，设有宁夏盐池县农业农村综合改革试验示范基地、宁夏原州区农业农村综合改革试验示范基地、盐池县皖记沟村乡村振兴综合试验站、原州区申庄村乡村振兴综合试验站、宝鸡市金台区蟠龙镇新庄村乡村振兴综合试验站等5个固定观测基地（站）。</w:t>
      </w:r>
    </w:p>
    <w:p>
      <w:r>
        <w:t>学位授权点：学院拥有农林经济管理一级学科博士学位授权点，农林经济管理、应用经济学、工商管理学3个一级学科硕士学位授权点和工商管理、金融、农业管理3个专业硕士学位授权点。农林经济管理学科下设农业经济与管理、林业经济与管理、农村金融、农村与区域发展、资源经济与环境管理等5个二级学科方向；其中农业经济管理为国家级重点学科、国家林业和草原局重点学科，林业经济管理为省级重点学科，农林经济管理一级学科第四轮学科评估结果为B+。应用经济学下设金融学、区域经济学、产业经济学3个二级学科方向。工商管理学下设财务管理、企业管理、市场营销学3个二级学科方向。现有各类研究生2200余人，其中留学生118人。</w:t>
      </w:r>
    </w:p>
    <w:p>
      <w:r>
        <w:t>一、活动宗旨</w:t>
      </w:r>
    </w:p>
    <w:p>
      <w:r>
        <w:t>为了促进各高校优秀大学生之间的交流互动，增进优秀大学生对西北农林科技大学的了解，激发青年学生对相关学科学习和研究的兴趣，吸引更多的优秀学子报考我校研究生，学院决定举办“2026年优秀大学生夏令营”活动，计划接收夏令营营员40人左右。</w:t>
      </w:r>
    </w:p>
    <w:p>
      <w:r>
        <w:t>二、活动主题</w:t>
      </w:r>
    </w:p>
    <w:p>
      <w:r>
        <w:t>本次夏令营活动主题为“教民稼穑，后稷有人”，寓意承远古农神后稷之志，践行当代“教民稼穑”之责，为国家“三农”事业发展选拔高层次高质量人才奠定基础。</w:t>
      </w:r>
    </w:p>
    <w:p>
      <w:r>
        <w:t>三、申请条件</w:t>
      </w:r>
    </w:p>
    <w:p>
      <w:r>
        <w:t>1.拥护中国共产党领导，遵纪守法，品德良好，诚实守信，无违纪违规不良记录。</w:t>
      </w:r>
    </w:p>
    <w:p>
      <w:r>
        <w:t>2.2027届应届本科毕业生。</w:t>
      </w:r>
    </w:p>
    <w:p>
      <w:r>
        <w:t>3.学习成绩优异，本科前三年综合成绩排名在本专业前30%之内。</w:t>
      </w:r>
    </w:p>
    <w:p>
      <w:r>
        <w:t>4.具有经济管理相关学科背景，在经济管理学科领域有学术特长和培养潜质的学生优先考虑。</w:t>
      </w:r>
    </w:p>
    <w:p>
      <w:r>
        <w:t>四、申请程序</w:t>
      </w:r>
    </w:p>
    <w:p>
      <w:r>
        <w:t>1.网上报名：申请人须在学院规定时间内在“西北农林科技大学研究生招生信息网”首页登录“夏令营报名系统”填报信息（申请网址：https://yjszs.nwafu.edu.cn/yjszs/plugins/zs/zsxsd/entrance#/entrance），并提交以下申请支撑材料。</w:t>
      </w:r>
    </w:p>
    <w:p>
      <w:r>
        <w:t>（1）《西北农林科技大学优秀大学生夏令营申请表》（夏令营报名系统导出，需有本科院校教务部门签章）；</w:t>
      </w:r>
    </w:p>
    <w:p>
      <w:r>
        <w:t>（2）前三年本科阶段成绩单（须本科所在学校教务部门盖章并注明专业排名和专业总人数）；</w:t>
      </w:r>
    </w:p>
    <w:p>
      <w:r>
        <w:t>（3）国家英语四、六级考试、TOEFL、GRE/GMAT成绩等英语水平考试的成绩证明；</w:t>
      </w:r>
    </w:p>
    <w:p>
      <w:r>
        <w:t>（4）相关专业导师专家推荐信（推荐专家应为我院具有招生资格的导师https://cem.nwafu.edu.cn/yjsjy/glwj/61846349c90a4ada8d0e5d57b0200e6c.htm）；</w:t>
      </w:r>
    </w:p>
    <w:p>
      <w:r>
        <w:t>（5）其它材料，如获奖证书，发表或已录用的学术论文、出版物、原创性成果等复印件。</w:t>
      </w:r>
    </w:p>
    <w:p>
      <w:r>
        <w:t>2.网上报名及材料提交截止日期：2026年7月1日-7日。</w:t>
      </w:r>
    </w:p>
    <w:p>
      <w:r>
        <w:t>3.网上报名后不需要寄送纸质材料，待获得入选资格后再快递至学院。</w:t>
      </w:r>
    </w:p>
    <w:p>
      <w:r>
        <w:t>4.未进行网上报名，只发送或邮寄材料的，视为无效申请，不予受理。</w:t>
      </w:r>
    </w:p>
    <w:p>
      <w:r>
        <w:t>五、营员资格审定和通知</w:t>
      </w:r>
    </w:p>
    <w:p>
      <w:r>
        <w:t>1.7月8-10日，学院研究生办公室对申请者的材料进行统一接收并审核是否符合申请要求。</w:t>
      </w:r>
    </w:p>
    <w:p>
      <w:r>
        <w:t>2.7月12日前，由学院夏令营评审工作小组对符合申请要求的申请者进行评审，确定入选学生名单。</w:t>
      </w:r>
    </w:p>
    <w:p>
      <w:r>
        <w:t>3.7月12日前，将在西北农林科技大学经济管理学院网站公布入选名单并以电话或短信等形式直接通知本人，届时未接到通知的申请者皆为未入选者，不再另行通知。</w:t>
      </w:r>
    </w:p>
    <w:p>
      <w:r>
        <w:t>4.入选者接到通知后邮寄申请材料原件，邮寄时间另行通知（建议使用EMS快递，在快递袋上注明“夏令营申请材料”，邮寄地址为：陕西省咸阳市杨凌区邰城路3号西北农林科技大学经济管理学院C305南办公室 杨维 029-87081141），并按要求于7月16日全程参加夏令营活动。</w:t>
      </w:r>
    </w:p>
    <w:p>
      <w:r>
        <w:t>六、活动内容及时间安排</w:t>
      </w:r>
    </w:p>
    <w:p>
      <w:r>
        <w:t>具体日程安排见当日群公告。</w:t>
      </w:r>
    </w:p>
    <w:p>
      <w:r>
        <w:t>七、注意事项</w:t>
      </w:r>
    </w:p>
    <w:p>
      <w:r>
        <w:t>1.营员报到后要求全程参加夏令营活动。</w:t>
      </w:r>
    </w:p>
    <w:p>
      <w:r>
        <w:t>2.未在规定时间内报到者视为自动放弃参加夏令营资格。</w:t>
      </w:r>
    </w:p>
    <w:p>
      <w:r>
        <w:t>3.参加暑期夏令营的学生必须遵守学院相关规定，按照统一的安排学习和活动。</w:t>
      </w:r>
    </w:p>
    <w:p>
      <w:r>
        <w:t>4.在申请过程中有弄虚作假行为者，取消参营资格。</w:t>
      </w:r>
    </w:p>
    <w:p>
      <w:r>
        <w:t>八、 联系方式</w:t>
      </w:r>
    </w:p>
    <w:p>
      <w:r>
        <w:t>地 址：陕西杨凌西北农林科技大学南校区经济管理学院研究生办公室C305南室</w:t>
      </w:r>
    </w:p>
    <w:p>
      <w:r>
        <w:t>邮 编：712100</w:t>
      </w:r>
    </w:p>
    <w:p>
      <w:r>
        <w:t>联系人：杨维 杨慧茹 李艳丽 牛引娣</w:t>
      </w:r>
    </w:p>
    <w:p>
      <w:r>
        <w:t>联系电话：029-87081141</w:t>
      </w:r>
    </w:p>
    <w:p>
      <w:r>
        <w:t>QQ群:西农经管2026夏令营（群号：368294918，入群后请以“姓名+本科院校名称”命名）</w:t>
      </w:r>
    </w:p>
    <w:p>
      <w:r>
        <w:t>经济管理学院</w:t>
      </w:r>
    </w:p>
    <w:p>
      <w:r>
        <w:t>2026年6月26日</w:t>
      </w:r>
    </w:p>
    <w:p>
      <w:r>
        <w:t>相关附件</w:t>
      </w:r>
    </w:p>
    <w:p>
      <w:r>
        <w:t>经济管理学院2026年优秀大学生夏令营专家推荐信.doc</w:t>
      </w:r>
    </w:p>
    <w:p>
      <w:r>
        <w:t>西北农林科技大学经济管理学院</w:t>
      </w:r>
    </w:p>
    <w:p>
      <w:r>
        <w:t>地址：陕西·杨凌示范区邰城路3号</w:t>
      </w:r>
    </w:p>
    <w:p>
      <w:r>
        <w:t>邮编：712100</w:t>
      </w:r>
    </w:p>
    <w:p>
      <w:r>
        <w:t>电话：029-87081140</w:t>
      </w:r>
    </w:p>
    <w:p>
      <w:r>
        <w:t>技术支持：绿道软件 网站运维电话：029-87035959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