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甘肃农业大学信息科学技术学院2026年推荐优秀应届本科毕业生免试攻读研究生工作实施细则-学院 信息科学技术学院</w:t>
      </w:r>
    </w:p>
    <w:p>
      <w:pPr>
        <w:spacing w:line="360" w:lineRule="auto" w:before="0" w:after="80"/>
        <w:ind w:firstLine="482"/>
        <w:jc w:val="both"/>
      </w:pPr>
      <w:r>
        <w:rPr>
          <w:rFonts w:ascii="Times New Roman" w:hAnsi="Times New Roman" w:eastAsia="宋体"/>
          <w:b w:val="0"/>
          <w:sz w:val="24"/>
        </w:rPr>
        <w:t>为做好学院推荐优秀应届本科毕业生免试攻读研究生工作，按照教育部推荐优秀应届本科毕业生免试攻读研究生工作的系列文件和全国硕士研究生招生工作管理规定的系列文件以及《甘肃农业大学关于开展2026年推荐优秀应届本科毕业生免试攻读研究生工作的通知》（甘农大研发〔2025〕37号）文件精神，结合我院实际，特制定本细则。</w:t>
      </w:r>
    </w:p>
    <w:p>
      <w:pPr>
        <w:spacing w:line="360" w:lineRule="auto" w:before="160" w:after="80"/>
        <w:ind w:firstLine="0"/>
        <w:jc w:val="left"/>
      </w:pPr>
      <w:r>
        <w:rPr>
          <w:rFonts w:ascii="Times New Roman" w:hAnsi="Times New Roman" w:eastAsia="宋体"/>
          <w:b/>
          <w:sz w:val="28"/>
        </w:rPr>
        <w:t>一、组织领导</w:t>
      </w:r>
    </w:p>
    <w:p>
      <w:pPr>
        <w:spacing w:line="360" w:lineRule="auto" w:before="0" w:after="80"/>
        <w:ind w:firstLine="482"/>
        <w:jc w:val="both"/>
      </w:pPr>
      <w:r>
        <w:rPr>
          <w:rFonts w:ascii="Times New Roman" w:hAnsi="Times New Roman" w:eastAsia="宋体"/>
          <w:b w:val="0"/>
          <w:sz w:val="24"/>
        </w:rPr>
        <w:t>学院成立由学院党政负责人、学生辅导员、班主任、任课教师及有关人员组成的推免生推荐工作小组，负责本学院推免生的推荐工作。</w:t>
      </w:r>
    </w:p>
    <w:p>
      <w:pPr>
        <w:spacing w:line="360" w:lineRule="auto" w:before="160" w:after="80"/>
        <w:ind w:firstLine="0"/>
        <w:jc w:val="left"/>
      </w:pPr>
      <w:r>
        <w:rPr>
          <w:rFonts w:ascii="Times New Roman" w:hAnsi="Times New Roman" w:eastAsia="宋体"/>
          <w:b/>
          <w:sz w:val="28"/>
        </w:rPr>
        <w:t>二、推荐对象</w:t>
      </w:r>
    </w:p>
    <w:p>
      <w:pPr>
        <w:spacing w:line="360" w:lineRule="auto" w:before="0" w:after="80"/>
        <w:ind w:firstLine="482"/>
        <w:jc w:val="both"/>
      </w:pPr>
      <w:r>
        <w:rPr>
          <w:rFonts w:ascii="Times New Roman" w:hAnsi="Times New Roman" w:eastAsia="宋体"/>
          <w:b w:val="0"/>
          <w:sz w:val="24"/>
        </w:rPr>
        <w:t>纳入国家普通本科招生计划录取的2026 届优秀应届本科毕业生（不含专升本、第二学士学位学生）。</w:t>
      </w:r>
    </w:p>
    <w:p>
      <w:pPr>
        <w:spacing w:line="360" w:lineRule="auto" w:before="160" w:after="80"/>
        <w:ind w:firstLine="0"/>
        <w:jc w:val="left"/>
      </w:pPr>
      <w:r>
        <w:rPr>
          <w:rFonts w:ascii="Times New Roman" w:hAnsi="Times New Roman" w:eastAsia="宋体"/>
          <w:b/>
          <w:sz w:val="28"/>
        </w:rPr>
        <w:t>三、推荐指标</w:t>
      </w:r>
    </w:p>
    <w:p>
      <w:pPr>
        <w:spacing w:line="360" w:lineRule="auto" w:before="0" w:after="80"/>
        <w:ind w:firstLine="482"/>
        <w:jc w:val="both"/>
      </w:pPr>
      <w:r>
        <w:rPr>
          <w:rFonts w:ascii="Times New Roman" w:hAnsi="Times New Roman" w:eastAsia="宋体"/>
          <w:b w:val="0"/>
          <w:sz w:val="24"/>
        </w:rPr>
        <w:t>学院2026年推荐优秀应届本科毕业生免试攻读研究生指标根据学校推免生指标分配计划，总额不超过学院指标计划数17人。</w:t>
      </w:r>
    </w:p>
    <w:p>
      <w:pPr>
        <w:spacing w:line="360" w:lineRule="auto" w:before="160" w:after="80"/>
        <w:ind w:firstLine="0"/>
        <w:jc w:val="left"/>
      </w:pPr>
      <w:r>
        <w:rPr>
          <w:rFonts w:ascii="Times New Roman" w:hAnsi="Times New Roman" w:eastAsia="宋体"/>
          <w:b/>
          <w:sz w:val="28"/>
        </w:rPr>
        <w:t>四、推荐条件与原则</w:t>
      </w:r>
    </w:p>
    <w:p>
      <w:pPr>
        <w:spacing w:line="360" w:lineRule="auto" w:before="160" w:after="80"/>
        <w:ind w:firstLine="0"/>
        <w:jc w:val="left"/>
      </w:pPr>
      <w:r>
        <w:rPr>
          <w:rFonts w:ascii="Times New Roman" w:hAnsi="Times New Roman" w:eastAsia="宋体"/>
          <w:b/>
          <w:sz w:val="28"/>
        </w:rPr>
        <w:t>(一)推荐条件</w:t>
      </w:r>
    </w:p>
    <w:p>
      <w:pPr>
        <w:spacing w:line="360" w:lineRule="auto" w:before="160" w:after="80"/>
        <w:ind w:firstLine="0"/>
        <w:jc w:val="left"/>
      </w:pPr>
      <w:r>
        <w:rPr>
          <w:rFonts w:ascii="Times New Roman" w:hAnsi="Times New Roman" w:eastAsia="宋体"/>
          <w:b/>
          <w:sz w:val="28"/>
        </w:rPr>
        <w:t>1.具有高尚的爱国主义情操和集体主义精神，社会主义信念坚定，社会责任感强，遵纪守法，积极向上，身心健康。</w:t>
      </w:r>
    </w:p>
    <w:p>
      <w:pPr>
        <w:spacing w:line="360" w:lineRule="auto" w:before="0" w:after="80"/>
        <w:ind w:firstLine="482"/>
        <w:jc w:val="both"/>
      </w:pPr>
      <w:r>
        <w:rPr>
          <w:rFonts w:ascii="Times New Roman" w:hAnsi="Times New Roman" w:eastAsia="宋体"/>
          <w:b w:val="0"/>
          <w:sz w:val="24"/>
        </w:rPr>
        <w:t>2.勤奋学习，成绩优异。前三学年纳入课程平均成绩计算范围的课程考核合格。首先推荐无补考和重修记录，在校期间全国大学英语四级或六级考试成绩达到425分及以上（或其他小语种达到相应的国家外语等级考试分数）；其次推荐补考或重修课程不超过1门次的学生。</w:t>
      </w:r>
    </w:p>
    <w:p>
      <w:pPr>
        <w:spacing w:line="360" w:lineRule="auto" w:before="0" w:after="80"/>
        <w:ind w:firstLine="482"/>
        <w:jc w:val="both"/>
      </w:pPr>
      <w:r>
        <w:rPr>
          <w:rFonts w:ascii="Times New Roman" w:hAnsi="Times New Roman" w:eastAsia="宋体"/>
          <w:b w:val="0"/>
          <w:sz w:val="24"/>
        </w:rPr>
        <w:t>3.学术研究兴趣浓厚，有较强的创新意识、创新能力和专业能力倾向；思想敏锐，逻辑思维能力较强，具有较好的自学能力和综合分析解决问题能力，具有一定的科研、实践能力和较好的创新精神。</w:t>
      </w:r>
    </w:p>
    <w:p>
      <w:pPr>
        <w:spacing w:line="360" w:lineRule="auto" w:before="160" w:after="80"/>
        <w:ind w:firstLine="0"/>
        <w:jc w:val="left"/>
      </w:pPr>
      <w:r>
        <w:rPr>
          <w:rFonts w:ascii="Times New Roman" w:hAnsi="Times New Roman" w:eastAsia="宋体"/>
          <w:b/>
          <w:sz w:val="28"/>
        </w:rPr>
        <w:t>4.诚实守信，品行优良，学风端正，无任何考试作弊、学术不端及违法违纪受处分记录。</w:t>
      </w:r>
    </w:p>
    <w:p>
      <w:pPr>
        <w:spacing w:line="360" w:lineRule="auto" w:before="160" w:after="80"/>
        <w:ind w:firstLine="0"/>
        <w:jc w:val="left"/>
      </w:pPr>
      <w:r>
        <w:rPr>
          <w:rFonts w:ascii="Times New Roman" w:hAnsi="Times New Roman" w:eastAsia="宋体"/>
          <w:b/>
          <w:sz w:val="28"/>
        </w:rPr>
        <w:t>(二)推荐原则</w:t>
      </w:r>
    </w:p>
    <w:p>
      <w:pPr>
        <w:spacing w:line="360" w:lineRule="auto" w:before="0" w:after="80"/>
        <w:ind w:firstLine="482"/>
        <w:jc w:val="both"/>
      </w:pPr>
      <w:r>
        <w:rPr>
          <w:rFonts w:ascii="Times New Roman" w:hAnsi="Times New Roman" w:eastAsia="宋体"/>
          <w:b w:val="0"/>
          <w:sz w:val="24"/>
        </w:rPr>
        <w:t>1.落实立德树人根本任务。学院坚持德智体美劳全面衡量，以德为先，把学生思想品德考核作为推免生遴选的重要依据。严格遵循实事求是的原则，注重对学生政治态度、思想表现、道德品质、科学精神、诚实守信、遵纪守法等方面的考查，思想品德考核不合格者不予推荐。</w:t>
      </w:r>
    </w:p>
    <w:p>
      <w:pPr>
        <w:spacing w:line="360" w:lineRule="auto" w:before="0" w:after="80"/>
        <w:ind w:firstLine="482"/>
        <w:jc w:val="both"/>
      </w:pPr>
      <w:r>
        <w:rPr>
          <w:rFonts w:ascii="Times New Roman" w:hAnsi="Times New Roman" w:eastAsia="宋体"/>
          <w:b w:val="0"/>
          <w:sz w:val="24"/>
        </w:rPr>
        <w:t>2.突出考查学生的一贯学业表现。学院注重并加强对学生本科阶段学习情况的过程性评价，将本科阶段学业成绩作为推免工作最基础的遴选指标，不专门组织遴选推免生的考试（包括笔试、面试等）。</w:t>
      </w:r>
    </w:p>
    <w:p>
      <w:pPr>
        <w:spacing w:line="360" w:lineRule="auto" w:before="0" w:after="80"/>
        <w:ind w:firstLine="482"/>
        <w:jc w:val="both"/>
      </w:pPr>
      <w:r>
        <w:rPr>
          <w:rFonts w:ascii="Times New Roman" w:hAnsi="Times New Roman" w:eastAsia="宋体"/>
          <w:b w:val="0"/>
          <w:sz w:val="24"/>
        </w:rPr>
        <w:t>3.加强综合考核。学院既加强对推免生专业素养、研究能力和创新潜质的考查，也加强对科学精神、学术道德、专业伦理和社会主义核心价值观等方面的考核评价，引导学生树立胸怀祖国、服务人民、追求真理、勇攀高峰、坚守学术道德、严谨治学的学习理念。</w:t>
      </w:r>
    </w:p>
    <w:p>
      <w:pPr>
        <w:spacing w:line="360" w:lineRule="auto" w:before="160" w:after="80"/>
        <w:ind w:firstLine="0"/>
        <w:jc w:val="left"/>
      </w:pPr>
      <w:r>
        <w:rPr>
          <w:rFonts w:ascii="Times New Roman" w:hAnsi="Times New Roman" w:eastAsia="宋体"/>
          <w:b/>
          <w:sz w:val="28"/>
        </w:rPr>
        <w:t>4.严格审核认定学生的特殊学术专长</w:t>
      </w:r>
    </w:p>
    <w:p>
      <w:pPr>
        <w:spacing w:line="360" w:lineRule="auto" w:before="160" w:after="80"/>
        <w:ind w:firstLine="0"/>
        <w:jc w:val="left"/>
      </w:pPr>
      <w:r>
        <w:rPr>
          <w:rFonts w:ascii="Times New Roman" w:hAnsi="Times New Roman" w:eastAsia="宋体"/>
          <w:b/>
          <w:sz w:val="28"/>
        </w:rPr>
        <w:t>（1）特殊学术专长认定条件</w:t>
      </w:r>
    </w:p>
    <w:p>
      <w:pPr>
        <w:spacing w:line="360" w:lineRule="auto" w:before="0" w:after="80"/>
        <w:ind w:firstLine="482"/>
        <w:jc w:val="both"/>
      </w:pPr>
      <w:r>
        <w:rPr>
          <w:rFonts w:ascii="Times New Roman" w:hAnsi="Times New Roman" w:eastAsia="宋体"/>
          <w:b w:val="0"/>
          <w:sz w:val="24"/>
        </w:rPr>
        <w:t>特殊学术专长原则上仅限学生本科阶段以独立作者或第一作者、甘肃农业大学为第一署名单位至少在SCI、SSCI、EI、CSCD、CSSCI、《中文核心期刊要目总览》收录期刊或本科院校学报上发表与学业相关的科研论文1篇；或在《求是》《人民日报》《光明日报》《经济日报》《解放军报》《甘肃日报》《中国教育报》发表理论文章1篇；或在《新华文摘》《人大复印报刊资料》《中国社会科学文摘》《高等学校文科学术文摘》全文转载文章1篇；或作为主力成员参加与学业相关的国内权威科研竞赛（全国赛）并获得三等奖以上奖励（一等奖前3名，二等奖前2名，三等奖第1名；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学生与直系亲属或学历、职称、职务明显高于本人者合作的科研成果、竞赛奖项等仅作为参考，不能作为特殊学术专长认定条件。</w:t>
      </w:r>
    </w:p>
    <w:p>
      <w:pPr>
        <w:spacing w:line="360" w:lineRule="auto" w:before="160" w:after="80"/>
        <w:ind w:firstLine="0"/>
        <w:jc w:val="left"/>
      </w:pPr>
      <w:r>
        <w:rPr>
          <w:rFonts w:ascii="Times New Roman" w:hAnsi="Times New Roman" w:eastAsia="宋体"/>
          <w:b/>
          <w:sz w:val="28"/>
        </w:rPr>
        <w:t>（2）认定程序</w:t>
      </w:r>
    </w:p>
    <w:p>
      <w:pPr>
        <w:spacing w:line="360" w:lineRule="auto" w:before="0" w:after="80"/>
        <w:ind w:firstLine="482"/>
        <w:jc w:val="both"/>
      </w:pPr>
      <w:r>
        <w:rPr>
          <w:rFonts w:ascii="Times New Roman" w:hAnsi="Times New Roman" w:eastAsia="宋体"/>
          <w:b w:val="0"/>
          <w:sz w:val="24"/>
        </w:rPr>
        <w:t>1）由学生本人向学院提出申请，并提供特殊学术专长的证明材料，由学院不少于三名本专业教授联名推荐。联名推荐的教授须到院、校两级推免工作会议以及学生答辩现场进行推荐，学生有关材料和教授联名推荐信也须在全校进行公示。</w:t>
      </w:r>
    </w:p>
    <w:p>
      <w:pPr>
        <w:spacing w:line="360" w:lineRule="auto" w:before="0" w:after="80"/>
        <w:ind w:firstLine="482"/>
        <w:jc w:val="both"/>
      </w:pPr>
      <w:r>
        <w:rPr>
          <w:rFonts w:ascii="Times New Roman" w:hAnsi="Times New Roman" w:eastAsia="宋体"/>
          <w:b w:val="0"/>
          <w:sz w:val="24"/>
        </w:rPr>
        <w:t>2）学院成立特殊学术专长认定小组（小组成员应具有相关学科副教授以上职称，一般不少于5人)，报学校推免生推荐工作领导小组备案同意后，组织学生在学院一定范围内进行公开答辩。</w:t>
      </w:r>
    </w:p>
    <w:p>
      <w:pPr>
        <w:spacing w:line="360" w:lineRule="auto" w:before="0" w:after="80"/>
        <w:ind w:firstLine="482"/>
        <w:jc w:val="both"/>
      </w:pPr>
      <w:r>
        <w:rPr>
          <w:rFonts w:ascii="Times New Roman" w:hAnsi="Times New Roman" w:eastAsia="宋体"/>
          <w:b w:val="0"/>
          <w:sz w:val="24"/>
        </w:rPr>
        <w:t>3）特殊学术专长认定小组及每位成员都要给出明确审核鉴定意见并签字存档。答辩全程要录音录像，答辩结果经学院推免生推荐工作小组审定后，进行公示；公示无异议后，报学校推免生推荐工作领导小组进行审定、公示。</w:t>
      </w:r>
    </w:p>
    <w:p>
      <w:pPr>
        <w:spacing w:line="360" w:lineRule="auto" w:before="0" w:after="80"/>
        <w:ind w:firstLine="482"/>
        <w:jc w:val="both"/>
      </w:pPr>
      <w:r>
        <w:rPr>
          <w:rFonts w:ascii="Times New Roman" w:hAnsi="Times New Roman" w:eastAsia="宋体"/>
          <w:b w:val="0"/>
          <w:sz w:val="24"/>
        </w:rPr>
        <w:t>4）推荐特殊学术专长学生指标占学院推荐指标，原则上不得超过推荐指标的10%。</w:t>
      </w:r>
    </w:p>
    <w:p>
      <w:pPr>
        <w:spacing w:line="360" w:lineRule="auto" w:before="160" w:after="80"/>
        <w:ind w:firstLine="0"/>
        <w:jc w:val="left"/>
      </w:pPr>
      <w:r>
        <w:rPr>
          <w:rFonts w:ascii="Times New Roman" w:hAnsi="Times New Roman" w:eastAsia="宋体"/>
          <w:b/>
          <w:sz w:val="28"/>
        </w:rPr>
        <w:t>五、综合成绩和综合排名</w:t>
      </w:r>
    </w:p>
    <w:p>
      <w:pPr>
        <w:spacing w:line="360" w:lineRule="auto" w:before="160" w:after="80"/>
        <w:ind w:firstLine="0"/>
        <w:jc w:val="left"/>
      </w:pPr>
      <w:r>
        <w:rPr>
          <w:rFonts w:ascii="Times New Roman" w:hAnsi="Times New Roman" w:eastAsia="宋体"/>
          <w:b/>
          <w:sz w:val="28"/>
        </w:rPr>
        <w:t>1.根据学校研究生院分配指标数量，学院按专业及班级人数分配推免生指标。</w:t>
      </w:r>
    </w:p>
    <w:p>
      <w:pPr>
        <w:spacing w:line="360" w:lineRule="auto" w:before="160" w:after="80"/>
        <w:ind w:firstLine="0"/>
        <w:jc w:val="left"/>
      </w:pPr>
      <w:r>
        <w:rPr>
          <w:rFonts w:ascii="Times New Roman" w:hAnsi="Times New Roman" w:eastAsia="宋体"/>
          <w:b/>
          <w:sz w:val="28"/>
        </w:rPr>
        <w:t>2.按照优先次序，分别根据综合成绩进行班级排名，确定拟推荐名单。</w:t>
      </w:r>
    </w:p>
    <w:p>
      <w:pPr>
        <w:spacing w:line="360" w:lineRule="auto" w:before="160" w:after="80"/>
        <w:ind w:firstLine="0"/>
        <w:jc w:val="left"/>
      </w:pPr>
      <w:r>
        <w:rPr>
          <w:rFonts w:ascii="Times New Roman" w:hAnsi="Times New Roman" w:eastAsia="宋体"/>
          <w:b/>
          <w:sz w:val="28"/>
        </w:rPr>
        <w:t>3.综合成绩为百分制，由学生的课程平均成绩和奖励成绩两部分组成。</w:t>
      </w:r>
    </w:p>
    <w:p>
      <w:pPr>
        <w:spacing w:line="360" w:lineRule="auto" w:before="0" w:after="80"/>
        <w:ind w:firstLine="482"/>
        <w:jc w:val="both"/>
      </w:pPr>
      <w:r>
        <w:rPr>
          <w:rFonts w:ascii="Times New Roman" w:hAnsi="Times New Roman" w:eastAsia="宋体"/>
          <w:b w:val="0"/>
          <w:sz w:val="24"/>
        </w:rPr>
        <w:t>计分办法：综合成绩=平均学业成绩×80%+奖励成绩×20%（奖励成绩计算办法详见附件1）。</w:t>
      </w:r>
    </w:p>
    <w:p>
      <w:pPr>
        <w:spacing w:line="360" w:lineRule="auto" w:before="160" w:after="80"/>
        <w:ind w:firstLine="0"/>
        <w:jc w:val="left"/>
      </w:pPr>
      <w:r>
        <w:rPr>
          <w:rFonts w:ascii="Times New Roman" w:hAnsi="Times New Roman" w:eastAsia="宋体"/>
          <w:b/>
          <w:sz w:val="28"/>
        </w:rPr>
        <w:t>3.特殊学术专长推荐严格按《甘肃农业大学推荐优秀应届本科毕业生免试攻读研究生工作管理办法》的规定执行，并占学院推荐名额。</w:t>
      </w:r>
    </w:p>
    <w:p>
      <w:pPr>
        <w:spacing w:line="360" w:lineRule="auto" w:before="160" w:after="80"/>
        <w:ind w:firstLine="0"/>
        <w:jc w:val="left"/>
      </w:pPr>
      <w:r>
        <w:rPr>
          <w:rFonts w:ascii="Times New Roman" w:hAnsi="Times New Roman" w:eastAsia="宋体"/>
          <w:b/>
          <w:sz w:val="28"/>
        </w:rPr>
        <w:t>六、提交材料</w:t>
      </w:r>
    </w:p>
    <w:p>
      <w:pPr>
        <w:spacing w:line="360" w:lineRule="auto" w:before="0" w:after="80"/>
        <w:ind w:firstLine="482"/>
        <w:jc w:val="both"/>
      </w:pPr>
      <w:r>
        <w:rPr>
          <w:rFonts w:ascii="Times New Roman" w:hAnsi="Times New Roman" w:eastAsia="宋体"/>
          <w:b w:val="0"/>
          <w:sz w:val="24"/>
        </w:rPr>
        <w:t>1.《甘肃农业大学2026年推荐优秀应届本科生免试读研究生申请表》。</w:t>
      </w:r>
    </w:p>
    <w:p>
      <w:pPr>
        <w:spacing w:line="360" w:lineRule="auto" w:before="0" w:after="80"/>
        <w:ind w:firstLine="482"/>
        <w:jc w:val="both"/>
      </w:pPr>
      <w:r>
        <w:rPr>
          <w:rFonts w:ascii="Times New Roman" w:hAnsi="Times New Roman" w:eastAsia="宋体"/>
          <w:b w:val="0"/>
          <w:sz w:val="24"/>
        </w:rPr>
        <w:t>2.《甘肃农业大学2026年推荐特殊学术专长免试攻读研究生申请表》（有特殊学术专长者提交）。</w:t>
      </w:r>
    </w:p>
    <w:p>
      <w:pPr>
        <w:spacing w:line="360" w:lineRule="auto" w:before="0" w:after="80"/>
        <w:ind w:firstLine="482"/>
        <w:jc w:val="both"/>
      </w:pPr>
      <w:r>
        <w:rPr>
          <w:rFonts w:ascii="Times New Roman" w:hAnsi="Times New Roman" w:eastAsia="宋体"/>
          <w:b w:val="0"/>
          <w:sz w:val="24"/>
        </w:rPr>
        <w:t>3.《本科阶段学习成绩单》原件及复印件（须学校教务部门盖章）。</w:t>
      </w:r>
    </w:p>
    <w:p>
      <w:pPr>
        <w:spacing w:line="360" w:lineRule="auto" w:before="160" w:after="80"/>
        <w:ind w:firstLine="0"/>
        <w:jc w:val="left"/>
      </w:pPr>
      <w:r>
        <w:rPr>
          <w:rFonts w:ascii="Times New Roman" w:hAnsi="Times New Roman" w:eastAsia="宋体"/>
          <w:b/>
          <w:sz w:val="28"/>
        </w:rPr>
        <w:t>4.英语等级证书原件及复印件。</w:t>
      </w:r>
    </w:p>
    <w:p>
      <w:pPr>
        <w:spacing w:line="360" w:lineRule="auto" w:before="160" w:after="80"/>
        <w:ind w:firstLine="0"/>
        <w:jc w:val="left"/>
      </w:pPr>
      <w:r>
        <w:rPr>
          <w:rFonts w:ascii="Times New Roman" w:hAnsi="Times New Roman" w:eastAsia="宋体"/>
          <w:b/>
          <w:sz w:val="28"/>
        </w:rPr>
        <w:t>5.各类获奖证书、公开发表的论文等材料原件及复印件。</w:t>
      </w:r>
    </w:p>
    <w:p>
      <w:pPr>
        <w:spacing w:line="360" w:lineRule="auto" w:before="0" w:after="80"/>
        <w:ind w:firstLine="482"/>
        <w:jc w:val="both"/>
      </w:pPr>
      <w:r>
        <w:rPr>
          <w:rFonts w:ascii="Times New Roman" w:hAnsi="Times New Roman" w:eastAsia="宋体"/>
          <w:b w:val="0"/>
          <w:sz w:val="24"/>
        </w:rPr>
        <w:t>6.推荐学生成绩单pdf彩色扫描件（仅限pdf扫描件，请勿由其他格式如图片格式等进行转换，并加盖教务处公章、教务处成绩专用章和学院公章），每个考生成绩单扫描件单独以zjhm_xm.pdf命名放至同一文件夹下。</w:t>
      </w:r>
    </w:p>
    <w:p>
      <w:pPr>
        <w:spacing w:line="360" w:lineRule="auto" w:before="160" w:after="80"/>
        <w:ind w:firstLine="0"/>
        <w:jc w:val="left"/>
      </w:pPr>
      <w:r>
        <w:rPr>
          <w:rFonts w:ascii="Times New Roman" w:hAnsi="Times New Roman" w:eastAsia="宋体"/>
          <w:b/>
          <w:sz w:val="28"/>
        </w:rPr>
        <w:t>七、工作安排</w:t>
      </w:r>
    </w:p>
    <w:p>
      <w:pPr>
        <w:spacing w:line="360" w:lineRule="auto" w:before="0" w:after="80"/>
        <w:ind w:firstLine="482"/>
        <w:jc w:val="both"/>
      </w:pPr>
      <w:r>
        <w:rPr>
          <w:rFonts w:ascii="Times New Roman" w:hAnsi="Times New Roman" w:eastAsia="宋体"/>
          <w:b w:val="0"/>
          <w:sz w:val="24"/>
        </w:rPr>
        <w:t>1.学院制定推荐优秀应届本科毕业生免试攻读研究生实施细则。学院成立推免生推荐工作小组，具体负责本学院推荐工作，并按要求制定本学院推荐优秀应届本科毕业生免试攻读研究生工作实施细则，上传至“中国研究生招生信息网推免服务系统”和学院网站。</w:t>
      </w:r>
    </w:p>
    <w:p>
      <w:pPr>
        <w:spacing w:line="360" w:lineRule="auto" w:before="0" w:after="80"/>
        <w:ind w:firstLine="482"/>
        <w:jc w:val="both"/>
      </w:pPr>
      <w:r>
        <w:rPr>
          <w:rFonts w:ascii="Times New Roman" w:hAnsi="Times New Roman" w:eastAsia="宋体"/>
          <w:b w:val="0"/>
          <w:sz w:val="24"/>
        </w:rPr>
        <w:t>2.学生申请，学院推荐。9月8日前，学生本人提出申请，填写《甘肃农业大学2026年推荐优秀应届本科生免试读研究生申请表》（附件2）或《甘肃农业大学2026年推荐特殊学术专长免试攻读研究生申请表》，学院依据分配指标做好摸底、推荐工作，提出拟推荐名单。根据《甘肃农业大学2026年推荐应届本科毕业生免试攻读研究生数据表结构》（附件3）要求将拟推荐学生相关信息制作成数据库《甘肃农业大学2026年推荐优秀应届本科毕业生免试攻读研究生情况汇总表》（附件4）。</w:t>
      </w:r>
    </w:p>
    <w:p>
      <w:pPr>
        <w:spacing w:line="360" w:lineRule="auto" w:before="0" w:after="80"/>
        <w:ind w:firstLine="482"/>
        <w:jc w:val="both"/>
      </w:pPr>
      <w:r>
        <w:rPr>
          <w:rFonts w:ascii="Times New Roman" w:hAnsi="Times New Roman" w:eastAsia="宋体"/>
          <w:b w:val="0"/>
          <w:sz w:val="24"/>
        </w:rPr>
        <w:t>3.学院材料审核与上报。9月11日前，学院将汇总表、学生申请表、成绩单和外国语四（六）级成绩以及有关获奖证书的原件及复印件等报教务处、学生工作部（处）等部门审核无误后进行公示（公示时间不少于10 个工作日），并将相关材料报研究生院。</w:t>
      </w:r>
    </w:p>
    <w:p>
      <w:pPr>
        <w:spacing w:line="360" w:lineRule="auto" w:before="160" w:after="80"/>
        <w:ind w:firstLine="0"/>
        <w:jc w:val="left"/>
      </w:pPr>
      <w:r>
        <w:rPr>
          <w:rFonts w:ascii="Times New Roman" w:hAnsi="Times New Roman" w:eastAsia="宋体"/>
          <w:b/>
          <w:sz w:val="28"/>
        </w:rPr>
        <w:t>4. 学校拟推荐名单审定与公示。9 月13 日前，学校推免生推荐工作领导小组对拟推荐名单审定后进行公示，公示时间不少于10 个工作日。</w:t>
      </w:r>
    </w:p>
    <w:p>
      <w:pPr>
        <w:spacing w:line="360" w:lineRule="auto" w:before="0" w:after="80"/>
        <w:ind w:firstLine="482"/>
        <w:jc w:val="both"/>
      </w:pPr>
      <w:r>
        <w:rPr>
          <w:rFonts w:ascii="Times New Roman" w:hAnsi="Times New Roman" w:eastAsia="宋体"/>
          <w:b w:val="0"/>
          <w:sz w:val="24"/>
        </w:rPr>
        <w:t>5．学校拟推荐名单上报。9 月20 日前，研究生院制作数据库，将拟推荐名单通过中国研究生招生信息网推免服务系统上报教育部。</w:t>
      </w:r>
    </w:p>
    <w:p>
      <w:pPr>
        <w:spacing w:line="360" w:lineRule="auto" w:before="0" w:after="80"/>
        <w:ind w:firstLine="482"/>
        <w:jc w:val="both"/>
      </w:pPr>
      <w:r>
        <w:rPr>
          <w:rFonts w:ascii="Times New Roman" w:hAnsi="Times New Roman" w:eastAsia="宋体"/>
          <w:b w:val="0"/>
          <w:sz w:val="24"/>
        </w:rPr>
        <w:t>6. 推免生接收录取。10 月20 日前，推免生登录中国研究生招生信息网推免服务系统，按规定完成接收录取工作。报考注意事项：推免生（含推免硕士生和直接攻读博士学位研究生（直博生））的注册、缴费、报名、复试通知、录取等全部通过中国研究生招生信息网推免服务系统进行。具体要求以中国研究生招生信息网推免服务系统。</w:t>
      </w:r>
    </w:p>
    <w:p>
      <w:pPr>
        <w:spacing w:line="360" w:lineRule="auto" w:before="160" w:after="80"/>
        <w:ind w:firstLine="0"/>
        <w:jc w:val="left"/>
      </w:pPr>
      <w:r>
        <w:rPr>
          <w:rFonts w:ascii="Times New Roman" w:hAnsi="Times New Roman" w:eastAsia="宋体"/>
          <w:b/>
          <w:sz w:val="28"/>
        </w:rPr>
        <w:t>八、注意事项</w:t>
      </w:r>
    </w:p>
    <w:p>
      <w:pPr>
        <w:spacing w:line="360" w:lineRule="auto" w:before="160" w:after="80"/>
        <w:ind w:firstLine="0"/>
        <w:jc w:val="left"/>
      </w:pPr>
      <w:r>
        <w:rPr>
          <w:rFonts w:ascii="Times New Roman" w:hAnsi="Times New Roman" w:eastAsia="宋体"/>
          <w:b/>
          <w:sz w:val="28"/>
        </w:rPr>
        <w:t>1.推荐优秀应届本科毕业生免试攻读研究生名额不区分学术学位和专业学位，不区分硕士推免生和直博生。直博生须从已取得推免生资格的优秀应届本科毕业生中遴选。</w:t>
      </w:r>
    </w:p>
    <w:p>
      <w:pPr>
        <w:spacing w:line="360" w:lineRule="auto" w:before="160" w:after="80"/>
        <w:ind w:firstLine="0"/>
        <w:jc w:val="left"/>
      </w:pPr>
      <w:r>
        <w:rPr>
          <w:rFonts w:ascii="Times New Roman" w:hAnsi="Times New Roman" w:eastAsia="宋体"/>
          <w:b/>
          <w:sz w:val="28"/>
        </w:rPr>
        <w:t>2.中国研究生招生信息网推免服务系统是推免生工作统一的信息备案公开平台和网上报考录取系统。</w:t>
      </w:r>
    </w:p>
    <w:p>
      <w:pPr>
        <w:spacing w:line="360" w:lineRule="auto" w:before="160" w:after="80"/>
        <w:ind w:firstLine="0"/>
        <w:jc w:val="left"/>
      </w:pPr>
      <w:r>
        <w:rPr>
          <w:rFonts w:ascii="Times New Roman" w:hAnsi="Times New Roman" w:eastAsia="宋体"/>
          <w:b/>
          <w:sz w:val="28"/>
        </w:rPr>
        <w:t>3.本通知未尽事宜按国家、甘肃省和学校有关规定执行。</w:t>
      </w:r>
    </w:p>
    <w:p>
      <w:pPr>
        <w:spacing w:line="360" w:lineRule="auto" w:before="160" w:after="80"/>
        <w:ind w:firstLine="0"/>
        <w:jc w:val="left"/>
      </w:pPr>
      <w:r>
        <w:rPr>
          <w:rFonts w:ascii="Times New Roman" w:hAnsi="Times New Roman" w:eastAsia="宋体"/>
          <w:b/>
          <w:sz w:val="28"/>
        </w:rPr>
        <w:t>4. 咨询与监督联系方式</w:t>
      </w:r>
    </w:p>
    <w:p>
      <w:pPr>
        <w:spacing w:line="360" w:lineRule="auto" w:before="160" w:after="80"/>
        <w:ind w:firstLine="0"/>
        <w:jc w:val="left"/>
      </w:pPr>
      <w:r>
        <w:rPr>
          <w:rFonts w:ascii="Times New Roman" w:hAnsi="Times New Roman" w:eastAsia="宋体"/>
          <w:b/>
          <w:sz w:val="28"/>
        </w:rPr>
        <w:t>（1）学院研究生办公室联系电话：0931-7631865</w:t>
      </w:r>
    </w:p>
    <w:p>
      <w:pPr>
        <w:spacing w:line="360" w:lineRule="auto" w:before="160" w:after="80"/>
        <w:ind w:firstLine="0"/>
        <w:jc w:val="left"/>
      </w:pPr>
      <w:r>
        <w:rPr>
          <w:rFonts w:ascii="Times New Roman" w:hAnsi="Times New Roman" w:eastAsia="宋体"/>
          <w:b/>
          <w:sz w:val="28"/>
        </w:rPr>
        <w:t>（2）监督电话：学院党务办公室：0931-7632470；研究生院：0931-7631774</w:t>
      </w:r>
    </w:p>
    <w:p>
      <w:pPr>
        <w:spacing w:line="360" w:lineRule="auto" w:before="120" w:after="60"/>
        <w:ind w:firstLine="0"/>
        <w:jc w:val="left"/>
      </w:pPr>
      <w:r>
        <w:rPr>
          <w:rFonts w:ascii="Times New Roman" w:hAnsi="Times New Roman" w:eastAsia="宋体"/>
          <w:b/>
          <w:sz w:val="24"/>
        </w:rPr>
        <w:t>信息科学技术学院</w:t>
      </w:r>
    </w:p>
    <w:p>
      <w:pPr>
        <w:spacing w:line="360" w:lineRule="auto" w:before="120" w:after="60"/>
        <w:ind w:firstLine="0"/>
        <w:jc w:val="left"/>
      </w:pPr>
      <w:r>
        <w:rPr>
          <w:rFonts w:ascii="Times New Roman" w:hAnsi="Times New Roman" w:eastAsia="宋体"/>
          <w:b/>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