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基础医学院2026年推荐优秀应届本科毕业生免试攻读研究生工作细则-新疆医科大学基础医学院</w:t>
      </w:r>
    </w:p>
    <w:p>
      <w:pPr>
        <w:spacing w:after="80" w:lineRule="auto" w:line="360"/>
        <w:ind w:firstLine="482"/>
        <w:jc w:val="both"/>
      </w:pPr>
      <w:r>
        <w:rPr>
          <w:rFonts w:ascii="Times New Roman" w:hAnsi="Times New Roman" w:eastAsia="宋体"/>
          <w:b w:val="0"/>
          <w:sz w:val="24"/>
        </w:rPr>
        <w:t>为深入落实教育部关于推免工作要求，进一步明晰推免工作定位，紧紧围绕落实立德树人根本任务，优化推免名额分配，规范推免招生程序，切实提高推免选拔质量，确保推免招生公平公正，现将基础医学院2026年推荐优秀应届本科毕业生免试攻读研究生工作安排如下：</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一、组织领导机构</w:t>
      </w:r>
    </w:p>
    <w:p>
      <w:pPr>
        <w:spacing w:after="80" w:lineRule="auto" w:line="360"/>
        <w:ind w:firstLine="482"/>
        <w:jc w:val="both"/>
      </w:pPr>
      <w:r>
        <w:rPr>
          <w:rFonts w:ascii="Times New Roman" w:hAnsi="Times New Roman" w:eastAsia="宋体"/>
          <w:b w:val="0"/>
          <w:sz w:val="24"/>
        </w:rPr>
        <w:t>（一）学院推免生遴选工作小组：</w:t>
      </w:r>
    </w:p>
    <w:p>
      <w:pPr>
        <w:spacing w:after="80" w:lineRule="auto" w:line="360"/>
        <w:ind w:firstLine="482"/>
        <w:jc w:val="both"/>
      </w:pPr>
      <w:r>
        <w:rPr>
          <w:rFonts w:ascii="Times New Roman" w:hAnsi="Times New Roman" w:eastAsia="宋体"/>
          <w:b w:val="0"/>
          <w:sz w:val="24"/>
        </w:rPr>
        <w:t>组长：院党委书记、院长</w:t>
      </w:r>
    </w:p>
    <w:p>
      <w:pPr>
        <w:spacing w:after="80" w:lineRule="auto" w:line="360"/>
        <w:ind w:firstLine="482"/>
        <w:jc w:val="both"/>
      </w:pPr>
      <w:r>
        <w:rPr>
          <w:rFonts w:ascii="Times New Roman" w:hAnsi="Times New Roman" w:eastAsia="宋体"/>
          <w:b w:val="0"/>
          <w:sz w:val="24"/>
        </w:rPr>
        <w:t>副组长：分管教学工作的副院长、分管学生工作的副书记</w:t>
      </w:r>
    </w:p>
    <w:p>
      <w:pPr>
        <w:spacing w:after="80" w:lineRule="auto" w:line="360"/>
        <w:ind w:firstLine="482"/>
        <w:jc w:val="both"/>
      </w:pPr>
      <w:r>
        <w:rPr>
          <w:rFonts w:ascii="Times New Roman" w:hAnsi="Times New Roman" w:eastAsia="宋体"/>
          <w:b w:val="0"/>
          <w:sz w:val="24"/>
        </w:rPr>
        <w:t>成员：本科、研究生教学管理、学生管理工作人员，辅导员，班主任及教师代表</w:t>
      </w:r>
    </w:p>
    <w:p>
      <w:pPr>
        <w:spacing w:after="80" w:lineRule="auto" w:line="360"/>
        <w:ind w:firstLine="482"/>
        <w:jc w:val="both"/>
      </w:pPr>
      <w:r>
        <w:rPr>
          <w:rFonts w:ascii="Times New Roman" w:hAnsi="Times New Roman" w:eastAsia="宋体"/>
          <w:b w:val="0"/>
          <w:sz w:val="24"/>
        </w:rPr>
        <w:t>（二）学院专家审核小组：具有相关学科副教授以上职称，不少于5人</w:t>
      </w:r>
    </w:p>
    <w:p>
      <w:pPr>
        <w:spacing w:after="80" w:lineRule="auto" w:line="360"/>
        <w:ind w:firstLine="482"/>
        <w:jc w:val="both"/>
      </w:pPr>
      <w:r>
        <w:rPr>
          <w:rFonts w:ascii="Times New Roman" w:hAnsi="Times New Roman" w:eastAsia="宋体"/>
          <w:b w:val="0"/>
          <w:sz w:val="24"/>
        </w:rPr>
        <w:t>（三）学院纪检小组：纪检工作人员2人</w:t>
      </w:r>
    </w:p>
    <w:p>
      <w:pPr>
        <w:spacing w:after="80" w:lineRule="auto" w:line="360"/>
        <w:ind w:firstLine="482"/>
        <w:jc w:val="both"/>
      </w:pPr>
      <w:r>
        <w:rPr>
          <w:rFonts w:ascii="Times New Roman" w:hAnsi="Times New Roman" w:eastAsia="宋体"/>
          <w:b w:val="0"/>
          <w:sz w:val="24"/>
        </w:rPr>
        <w:t>（四）工作职责</w:t>
      </w:r>
    </w:p>
    <w:p>
      <w:pPr>
        <w:spacing w:after="80" w:lineRule="auto" w:line="360"/>
        <w:ind w:firstLine="482"/>
        <w:jc w:val="both"/>
      </w:pPr>
      <w:r>
        <w:rPr>
          <w:rFonts w:ascii="Times New Roman" w:hAnsi="Times New Roman" w:eastAsia="宋体"/>
          <w:b w:val="0"/>
          <w:sz w:val="24"/>
        </w:rPr>
        <w:t>1. 推免生遴选工作小组：全面统筹组织学院推荐优秀应届本科毕业生免试攻读研究生工作，处理推荐和接收过程中申请者提出的质疑和申诉。</w:t>
      </w:r>
    </w:p>
    <w:p>
      <w:pPr>
        <w:spacing w:after="80" w:lineRule="auto" w:line="360"/>
        <w:ind w:firstLine="482"/>
        <w:jc w:val="both"/>
      </w:pPr>
      <w:r>
        <w:rPr>
          <w:rFonts w:ascii="Times New Roman" w:hAnsi="Times New Roman" w:eastAsia="宋体"/>
          <w:b w:val="0"/>
          <w:sz w:val="24"/>
        </w:rPr>
        <w:t>2. 专家审核工作小组：主要负责对学生学术成果（主要包括发表论文、科研竞赛获奖、参与科研项目等）进行审核。</w:t>
      </w:r>
    </w:p>
    <w:p>
      <w:pPr>
        <w:spacing w:after="80" w:lineRule="auto" w:line="360"/>
        <w:ind w:firstLine="482"/>
        <w:jc w:val="both"/>
      </w:pPr>
      <w:r>
        <w:rPr>
          <w:rFonts w:ascii="Times New Roman" w:hAnsi="Times New Roman" w:eastAsia="宋体"/>
          <w:b w:val="0"/>
          <w:sz w:val="24"/>
        </w:rPr>
        <w:t>3. 学院纪检小组：主要负责推免工作的监督、申诉及违纪违规行为调查处理的全程监督。</w:t>
      </w:r>
    </w:p>
    <w:p>
      <w:pPr>
        <w:spacing w:before="160" w:after="80" w:lineRule="auto" w:line="360"/>
        <w:jc w:val="left"/>
      </w:pPr>
      <w:r>
        <w:rPr>
          <w:rFonts w:ascii="Times New Roman" w:hAnsi="Times New Roman" w:eastAsia="宋体"/>
          <w:b/>
          <w:sz w:val="28"/>
        </w:rPr>
        <w:t>二、推荐基本条件</w:t>
      </w:r>
    </w:p>
    <w:p>
      <w:pPr>
        <w:spacing w:after="80" w:lineRule="auto" w:line="360"/>
        <w:ind w:firstLine="482"/>
        <w:jc w:val="both"/>
      </w:pPr>
      <w:r>
        <w:rPr>
          <w:rFonts w:ascii="Times New Roman" w:hAnsi="Times New Roman" w:eastAsia="宋体"/>
          <w:b w:val="0"/>
          <w:sz w:val="24"/>
        </w:rPr>
        <w:t>1. 拥护中国共产党的领导，遵守宪法和法律法规，坚决维护祖国统一、社会稳定、民族团结以及校园和谐稳定。</w:t>
      </w:r>
    </w:p>
    <w:p>
      <w:pPr>
        <w:spacing w:after="80" w:lineRule="auto" w:line="360"/>
        <w:ind w:firstLine="482"/>
        <w:jc w:val="both"/>
      </w:pPr>
      <w:r>
        <w:rPr>
          <w:rFonts w:ascii="Times New Roman" w:hAnsi="Times New Roman" w:eastAsia="宋体"/>
          <w:b w:val="0"/>
          <w:sz w:val="24"/>
        </w:rPr>
        <w:t>2. 政治素质好，思想上积极要求进步，诚实守信、学风端正、品行优良，德智体美劳全面发展。在校期间无任何违法违纪处分记录，执行思想品德考核不合格“一票否决制”。</w:t>
      </w:r>
    </w:p>
    <w:p>
      <w:pPr>
        <w:spacing w:after="80" w:lineRule="auto" w:line="360"/>
        <w:ind w:firstLine="482"/>
        <w:jc w:val="both"/>
      </w:pPr>
      <w:r>
        <w:rPr>
          <w:rFonts w:ascii="Times New Roman" w:hAnsi="Times New Roman" w:eastAsia="宋体"/>
          <w:b w:val="0"/>
          <w:sz w:val="24"/>
        </w:rPr>
        <w:t>3. 新疆医科大学普通全日制应届本科毕业生（不含定向生、专升本及第二学士学位学生）。</w:t>
      </w:r>
    </w:p>
    <w:p>
      <w:pPr>
        <w:spacing w:after="80" w:lineRule="auto" w:line="360"/>
        <w:ind w:firstLine="482"/>
        <w:jc w:val="both"/>
      </w:pPr>
      <w:r>
        <w:rPr>
          <w:rFonts w:ascii="Times New Roman" w:hAnsi="Times New Roman" w:eastAsia="宋体"/>
          <w:b w:val="0"/>
          <w:sz w:val="24"/>
        </w:rPr>
        <w:t>4. 健康状况须符合教育部《普通高等学校招生体检工作指导意见》中规定的体检标准。</w:t>
      </w:r>
    </w:p>
    <w:p>
      <w:pPr>
        <w:spacing w:after="80" w:lineRule="auto" w:line="360"/>
        <w:ind w:firstLine="482"/>
        <w:jc w:val="both"/>
      </w:pPr>
      <w:r>
        <w:rPr>
          <w:rFonts w:ascii="Times New Roman" w:hAnsi="Times New Roman" w:eastAsia="宋体"/>
          <w:b w:val="0"/>
          <w:sz w:val="24"/>
        </w:rPr>
        <w:t>5. 申请时，《专业人才培养方案》中已修必修课程无不及格记录，且具备本科毕业及获得学士学位的条件。</w:t>
      </w:r>
    </w:p>
    <w:p>
      <w:pPr>
        <w:spacing w:after="80" w:lineRule="auto" w:line="360"/>
        <w:ind w:firstLine="482"/>
        <w:jc w:val="both"/>
      </w:pPr>
      <w:r>
        <w:rPr>
          <w:rFonts w:ascii="Times New Roman" w:hAnsi="Times New Roman" w:eastAsia="宋体"/>
          <w:b w:val="0"/>
          <w:sz w:val="24"/>
        </w:rPr>
        <w:t>6. 在校期间学业成绩平均学分绩点在全年级同学院同专业排名前20%。以教务管理系统中课程最大绩点为准，英语、体育、医学语文、公共任意选修课程不纳入绩点计算。</w:t>
      </w:r>
    </w:p>
    <w:p>
      <w:pPr>
        <w:spacing w:after="80" w:lineRule="auto" w:line="360"/>
        <w:ind w:firstLine="482"/>
        <w:jc w:val="both"/>
      </w:pPr>
      <w:r>
        <w:rPr>
          <w:rFonts w:ascii="Times New Roman" w:hAnsi="Times New Roman" w:eastAsia="宋体"/>
          <w:b w:val="0"/>
          <w:sz w:val="24"/>
        </w:rPr>
        <w:t>7. 英语水平达到CET-4级≥426分。</w:t>
      </w:r>
    </w:p>
    <w:p>
      <w:pPr>
        <w:spacing w:after="80" w:lineRule="auto" w:line="360"/>
        <w:ind w:firstLine="482"/>
        <w:jc w:val="both"/>
      </w:pPr>
      <w:r>
        <w:rPr>
          <w:rFonts w:ascii="Times New Roman" w:hAnsi="Times New Roman" w:eastAsia="宋体"/>
          <w:b w:val="0"/>
          <w:sz w:val="24"/>
        </w:rPr>
        <w:t>8. 研究生支教团在符合以上1-7项推荐基本条件的基础上，还须符合团委的相关要求。</w:t>
      </w:r>
    </w:p>
    <w:p>
      <w:pPr>
        <w:spacing w:before="160" w:after="80" w:lineRule="auto" w:line="360"/>
        <w:jc w:val="left"/>
      </w:pPr>
      <w:r>
        <w:rPr>
          <w:rFonts w:ascii="Times New Roman" w:hAnsi="Times New Roman" w:eastAsia="宋体"/>
          <w:b/>
          <w:sz w:val="28"/>
        </w:rPr>
        <w:t>三、推免生名额</w:t>
      </w:r>
    </w:p>
    <w:p>
      <w:pPr>
        <w:spacing w:after="80" w:lineRule="auto" w:line="360"/>
        <w:ind w:firstLine="482"/>
        <w:jc w:val="both"/>
      </w:pPr>
      <w:r>
        <w:rPr>
          <w:rFonts w:ascii="Times New Roman" w:hAnsi="Times New Roman" w:eastAsia="宋体"/>
          <w:b w:val="0"/>
          <w:sz w:val="24"/>
        </w:rPr>
        <w:t>根据大学研分配名额：基础医学专业普通推免2名，研究生支教团学院推荐面试名额1名。</w:t>
      </w:r>
    </w:p>
    <w:p>
      <w:pPr>
        <w:spacing w:before="160" w:after="80" w:lineRule="auto" w:line="360"/>
        <w:jc w:val="left"/>
      </w:pPr>
      <w:r>
        <w:rPr>
          <w:rFonts w:ascii="Times New Roman" w:hAnsi="Times New Roman" w:eastAsia="宋体"/>
          <w:b/>
          <w:sz w:val="28"/>
        </w:rPr>
        <w:t>四、推荐工作安排及要求</w:t>
      </w:r>
    </w:p>
    <w:p>
      <w:pPr>
        <w:spacing w:after="80" w:lineRule="auto" w:line="360"/>
        <w:ind w:firstLine="482"/>
        <w:jc w:val="both"/>
      </w:pPr>
      <w:r>
        <w:rPr>
          <w:rFonts w:ascii="Times New Roman" w:hAnsi="Times New Roman" w:eastAsia="宋体"/>
          <w:b w:val="0"/>
          <w:sz w:val="24"/>
        </w:rPr>
        <w:t>（一）宣传动员及报名（9月2日—9月4日）</w:t>
      </w:r>
    </w:p>
    <w:p>
      <w:pPr>
        <w:spacing w:after="80" w:lineRule="auto" w:line="360"/>
        <w:ind w:firstLine="482"/>
        <w:jc w:val="both"/>
      </w:pPr>
      <w:r>
        <w:rPr>
          <w:rFonts w:ascii="Times New Roman" w:hAnsi="Times New Roman" w:eastAsia="宋体"/>
          <w:b w:val="0"/>
          <w:sz w:val="24"/>
        </w:rPr>
        <w:t>9月2日制定并下发《基础医学院2026年推荐优秀应届本科毕业生免试攻读研究生工作细则》至推免班级群，学院学办主任、辅导员、班主任进班宣讲推免及研支团相关政策，广泛动员学生积极报名。</w:t>
      </w:r>
    </w:p>
    <w:p>
      <w:pPr>
        <w:spacing w:after="80" w:lineRule="auto" w:line="360"/>
        <w:ind w:firstLine="482"/>
        <w:jc w:val="both"/>
      </w:pPr>
      <w:r>
        <w:rPr>
          <w:rFonts w:ascii="Times New Roman" w:hAnsi="Times New Roman" w:eastAsia="宋体"/>
          <w:b w:val="0"/>
          <w:sz w:val="24"/>
        </w:rPr>
        <w:t>符合推荐条件的2026届本科毕业生向所在班级提出申请，并于9月4日17点前，向学院提交电子版、纸质版申请材料。材料包括《新疆医科大学推荐免试攻读硕士学位研究生申请表》（附件1）、《新疆医科大学基础医学院2026年推免生汇总表》（附件5）及相应佐证材料。</w:t>
      </w:r>
    </w:p>
    <w:p>
      <w:pPr>
        <w:spacing w:after="80" w:lineRule="auto" w:line="360"/>
        <w:ind w:firstLine="482"/>
        <w:jc w:val="both"/>
      </w:pPr>
      <w:r>
        <w:rPr>
          <w:rFonts w:ascii="Times New Roman" w:hAnsi="Times New Roman" w:eastAsia="宋体"/>
          <w:b w:val="0"/>
          <w:sz w:val="24"/>
        </w:rPr>
        <w:t>（二）资格审查及材料审核（9月4日）</w:t>
      </w:r>
    </w:p>
    <w:p>
      <w:pPr>
        <w:spacing w:after="80" w:lineRule="auto" w:line="360"/>
        <w:ind w:firstLine="482"/>
        <w:jc w:val="both"/>
      </w:pPr>
      <w:r>
        <w:rPr>
          <w:rFonts w:ascii="Times New Roman" w:hAnsi="Times New Roman" w:eastAsia="宋体"/>
          <w:b w:val="0"/>
          <w:sz w:val="24"/>
        </w:rPr>
        <w:t>学院严格审核学生资格条件、成绩，并对递交材料中学术成果（主要包括发表论文、科研竞赛获奖、参与科研项目等）进行审核，同时依据推荐综合成绩排序提出本学院推荐名单，推荐综合成绩满分100分，由学分绩点（以教务系统成绩为准，占80%）、综合素质测评成绩（由学院推免生遴选工作小组认定，占20%）两部分组成，成绩测算流程见附件2，确定无误后报送学院专家审核小组。</w:t>
      </w:r>
    </w:p>
    <w:p>
      <w:pPr>
        <w:spacing w:after="80" w:lineRule="auto" w:line="360"/>
        <w:ind w:firstLine="482"/>
        <w:jc w:val="both"/>
      </w:pPr>
      <w:r>
        <w:rPr>
          <w:rFonts w:ascii="Times New Roman" w:hAnsi="Times New Roman" w:eastAsia="宋体"/>
          <w:b w:val="0"/>
          <w:sz w:val="24"/>
        </w:rPr>
        <w:t>（三）召开学院专家审核小组会议（9月5日）</w:t>
      </w:r>
    </w:p>
    <w:p>
      <w:pPr>
        <w:spacing w:after="80" w:lineRule="auto" w:line="360"/>
        <w:ind w:firstLine="482"/>
        <w:jc w:val="both"/>
      </w:pPr>
      <w:r>
        <w:rPr>
          <w:rFonts w:ascii="Times New Roman" w:hAnsi="Times New Roman" w:eastAsia="宋体"/>
          <w:b w:val="0"/>
          <w:sz w:val="24"/>
        </w:rPr>
        <w:t>召开专家审核小组会议，组织申请学生进行答辩（答辩全程录音录像），申请学生围绕在校期间发表论文、科研竞赛获奖、参与科研项目等情况做汇报，答辩时间控制在3分钟以内。答辩结束后，由专家进行现场提问。根据本院推免生名额，依据推荐最终成绩排名顺序提出学院拟推荐名单。</w:t>
      </w:r>
    </w:p>
    <w:p>
      <w:pPr>
        <w:spacing w:after="80" w:lineRule="auto" w:line="360"/>
        <w:ind w:firstLine="482"/>
        <w:jc w:val="both"/>
      </w:pPr>
      <w:r>
        <w:rPr>
          <w:rFonts w:ascii="Times New Roman" w:hAnsi="Times New Roman" w:eastAsia="宋体"/>
          <w:b w:val="0"/>
          <w:sz w:val="24"/>
        </w:rPr>
        <w:t>（四）学院公示（9月5日—9月7日）</w:t>
      </w:r>
    </w:p>
    <w:p>
      <w:pPr>
        <w:spacing w:after="80" w:lineRule="auto" w:line="360"/>
        <w:ind w:firstLine="482"/>
        <w:jc w:val="both"/>
      </w:pPr>
      <w:r>
        <w:rPr>
          <w:rFonts w:ascii="Times New Roman" w:hAnsi="Times New Roman" w:eastAsia="宋体"/>
          <w:b w:val="0"/>
          <w:sz w:val="24"/>
        </w:rPr>
        <w:t>学院对拟推荐学生名单进行不少于3日的公示，公示期间如有异议及时向学院反馈。</w:t>
      </w:r>
    </w:p>
    <w:p>
      <w:pPr>
        <w:spacing w:after="80" w:lineRule="auto" w:line="360"/>
        <w:ind w:firstLine="482"/>
        <w:jc w:val="both"/>
      </w:pPr>
      <w:r>
        <w:rPr>
          <w:rFonts w:ascii="Times New Roman" w:hAnsi="Times New Roman" w:eastAsia="宋体"/>
          <w:b w:val="0"/>
          <w:sz w:val="24"/>
        </w:rPr>
        <w:t>（五）材料提交（9月8日）</w:t>
      </w:r>
    </w:p>
    <w:p>
      <w:pPr>
        <w:spacing w:after="80" w:lineRule="auto" w:line="360"/>
        <w:ind w:firstLine="482"/>
        <w:jc w:val="both"/>
      </w:pPr>
      <w:r>
        <w:rPr>
          <w:rFonts w:ascii="Times New Roman" w:hAnsi="Times New Roman" w:eastAsia="宋体"/>
          <w:b w:val="0"/>
          <w:sz w:val="24"/>
        </w:rPr>
        <w:t>学院提交以下推荐材料（电子版、PDF扫描件及纸质版）至教务处教务科：</w:t>
      </w:r>
    </w:p>
    <w:p>
      <w:pPr>
        <w:spacing w:after="80" w:lineRule="auto" w:line="360"/>
        <w:ind w:firstLine="482"/>
        <w:jc w:val="both"/>
      </w:pPr>
      <w:r>
        <w:rPr>
          <w:rFonts w:ascii="Times New Roman" w:hAnsi="Times New Roman" w:eastAsia="宋体"/>
          <w:b w:val="0"/>
          <w:sz w:val="24"/>
        </w:rPr>
        <w:t>1. 有效居民身份证（有效期内）正、反面；</w:t>
      </w:r>
    </w:p>
    <w:p>
      <w:pPr>
        <w:spacing w:after="80" w:lineRule="auto" w:line="360"/>
        <w:ind w:firstLine="482"/>
        <w:jc w:val="both"/>
      </w:pPr>
      <w:r>
        <w:rPr>
          <w:rFonts w:ascii="Times New Roman" w:hAnsi="Times New Roman" w:eastAsia="宋体"/>
          <w:b w:val="0"/>
          <w:sz w:val="24"/>
        </w:rPr>
        <w:t>2. 学生证（学生信息和注册情况页）；</w:t>
      </w:r>
    </w:p>
    <w:p>
      <w:pPr>
        <w:spacing w:after="80" w:lineRule="auto" w:line="360"/>
        <w:ind w:firstLine="482"/>
        <w:jc w:val="both"/>
      </w:pPr>
      <w:r>
        <w:rPr>
          <w:rFonts w:ascii="Times New Roman" w:hAnsi="Times New Roman" w:eastAsia="宋体"/>
          <w:b w:val="0"/>
          <w:sz w:val="24"/>
        </w:rPr>
        <w:t>3. 《新疆医科大学推荐免试攻读研究生申请表》；</w:t>
      </w:r>
    </w:p>
    <w:p>
      <w:pPr>
        <w:spacing w:after="80" w:lineRule="auto" w:line="360"/>
        <w:ind w:firstLine="482"/>
        <w:jc w:val="both"/>
      </w:pPr>
      <w:r>
        <w:rPr>
          <w:rFonts w:ascii="Times New Roman" w:hAnsi="Times New Roman" w:eastAsia="宋体"/>
          <w:b w:val="0"/>
          <w:sz w:val="24"/>
        </w:rPr>
        <w:t>4. 经学院教科办审核并加盖公章的课程成绩单（以“身份证号_姓名”命名）；</w:t>
      </w:r>
    </w:p>
    <w:p>
      <w:pPr>
        <w:spacing w:after="80" w:lineRule="auto" w:line="360"/>
        <w:ind w:firstLine="482"/>
        <w:jc w:val="both"/>
      </w:pPr>
      <w:r>
        <w:rPr>
          <w:rFonts w:ascii="Times New Roman" w:hAnsi="Times New Roman" w:eastAsia="宋体"/>
          <w:b w:val="0"/>
          <w:sz w:val="24"/>
        </w:rPr>
        <w:t>5. 《教育部学籍在线验证报告》（学信网下载原版PDF文件）；</w:t>
      </w:r>
    </w:p>
    <w:p>
      <w:pPr>
        <w:spacing w:after="80" w:lineRule="auto" w:line="360"/>
        <w:ind w:firstLine="482"/>
        <w:jc w:val="both"/>
      </w:pPr>
      <w:r>
        <w:rPr>
          <w:rFonts w:ascii="Times New Roman" w:hAnsi="Times New Roman" w:eastAsia="宋体"/>
          <w:b w:val="0"/>
          <w:sz w:val="24"/>
        </w:rPr>
        <w:t>6. CET成绩单；</w:t>
      </w:r>
    </w:p>
    <w:p>
      <w:pPr>
        <w:spacing w:after="80" w:lineRule="auto" w:line="360"/>
        <w:ind w:firstLine="482"/>
        <w:jc w:val="both"/>
      </w:pPr>
      <w:r>
        <w:rPr>
          <w:rFonts w:ascii="Times New Roman" w:hAnsi="Times New Roman" w:eastAsia="宋体"/>
          <w:b w:val="0"/>
          <w:sz w:val="24"/>
        </w:rPr>
        <w:t>7. 《新疆医科大学推荐免试攻读研究生思想道德考核表》（附件4）一式两份；</w:t>
      </w:r>
    </w:p>
    <w:p>
      <w:pPr>
        <w:spacing w:after="80" w:lineRule="auto" w:line="360"/>
        <w:ind w:firstLine="482"/>
        <w:jc w:val="both"/>
      </w:pPr>
      <w:r>
        <w:rPr>
          <w:rFonts w:ascii="Times New Roman" w:hAnsi="Times New Roman" w:eastAsia="宋体"/>
          <w:b w:val="0"/>
          <w:sz w:val="24"/>
        </w:rPr>
        <w:t>8. 《新疆医科大学基础医学院2026年推免生汇总表》（附件5，学院领导签字，加盖公章）。</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各班级严格遵守《基础医学院2026年推荐优秀应届本科毕业生免试攻读研究生工作细则》开展推免生推荐工作，要认真做好各类材料的初步审核、记录和留档工作。</w:t>
      </w:r>
    </w:p>
    <w:p>
      <w:pPr>
        <w:spacing w:after="80" w:lineRule="auto" w:line="360"/>
        <w:ind w:firstLine="482"/>
        <w:jc w:val="both"/>
      </w:pPr>
      <w:r>
        <w:rPr>
          <w:rFonts w:ascii="Times New Roman" w:hAnsi="Times New Roman" w:eastAsia="宋体"/>
          <w:b w:val="0"/>
          <w:sz w:val="24"/>
        </w:rPr>
        <w:t>2. 审核鉴定要排除抄袭、造假、冒名及有名无实等情况。对学生提交的多篇科研成果实行代表作评价，评价重点聚焦创新质量和个人贡献。</w:t>
      </w:r>
    </w:p>
    <w:p>
      <w:pPr>
        <w:spacing w:after="80" w:lineRule="auto" w:line="360"/>
        <w:ind w:firstLine="482"/>
        <w:jc w:val="both"/>
      </w:pPr>
      <w:r>
        <w:rPr>
          <w:rFonts w:ascii="Times New Roman" w:hAnsi="Times New Roman" w:eastAsia="宋体"/>
          <w:b w:val="0"/>
          <w:sz w:val="24"/>
        </w:rPr>
        <w:t>3. 学院涉及公示内容的须在学院网站上公示，按照“谁公开、谁把关，谁公开、谁解释”的原则，做好解释说明工作。</w:t>
      </w:r>
    </w:p>
    <w:p>
      <w:pPr>
        <w:spacing w:after="80" w:lineRule="auto" w:line="360"/>
        <w:ind w:firstLine="482"/>
        <w:jc w:val="both"/>
      </w:pPr>
      <w:r>
        <w:rPr>
          <w:rFonts w:ascii="Times New Roman" w:hAnsi="Times New Roman" w:eastAsia="宋体"/>
          <w:b w:val="0"/>
          <w:sz w:val="24"/>
        </w:rPr>
        <w:t>4. 推免相关工作人员有直系亲属或利益相关人员报名参加本班级推免招生的应主动申请回避，有非直系亲属等报名参加推免招生的要主动报备。相关学生申请推免资格时也应主动向学院报备声明。对未按规定报备声明回避关系的工作人员和学生，学院应依规依纪严肃处理。</w:t>
      </w:r>
    </w:p>
    <w:p>
      <w:pPr>
        <w:spacing w:after="80" w:lineRule="auto" w:line="360"/>
        <w:ind w:firstLine="482"/>
        <w:jc w:val="both"/>
      </w:pPr>
      <w:r>
        <w:rPr>
          <w:rFonts w:ascii="Times New Roman" w:hAnsi="Times New Roman" w:eastAsia="宋体"/>
          <w:b w:val="0"/>
          <w:sz w:val="24"/>
        </w:rPr>
        <w:t>5. 进入推免候选名单的学生若放弃推免资格，排名顺延。放弃推免资格学生须填写《放弃推免生推荐资格资格承诺书》（附件3），学院领导签字盖章后存档备查。</w:t>
      </w:r>
    </w:p>
    <w:p>
      <w:pPr>
        <w:spacing w:before="160" w:after="80" w:lineRule="auto" w:line="360"/>
        <w:jc w:val="left"/>
      </w:pPr>
      <w:r>
        <w:rPr>
          <w:rFonts w:ascii="Times New Roman" w:hAnsi="Times New Roman" w:eastAsia="宋体"/>
          <w:b/>
          <w:sz w:val="28"/>
        </w:rPr>
        <w:t>六、申诉与监督</w:t>
      </w:r>
    </w:p>
    <w:p>
      <w:pPr>
        <w:spacing w:after="80" w:lineRule="auto" w:line="360"/>
        <w:ind w:firstLine="482"/>
        <w:jc w:val="both"/>
      </w:pPr>
      <w:r>
        <w:rPr>
          <w:rFonts w:ascii="Times New Roman" w:hAnsi="Times New Roman" w:eastAsia="宋体"/>
          <w:b w:val="0"/>
          <w:sz w:val="24"/>
        </w:rPr>
        <w:t>推免工作应坚决反对并抵制营私舞弊等不正之风。学院推免工作领导小组将监督推免全过程，确保推免工作公开、公平、公正。申请推免的学生，对推荐工作有意见、建议或申诉、举报，可向学院反映。</w:t>
      </w:r>
    </w:p>
    <w:p>
      <w:pPr>
        <w:spacing w:after="80" w:lineRule="auto" w:line="360"/>
        <w:ind w:firstLine="482"/>
        <w:jc w:val="both"/>
      </w:pPr>
      <w:r>
        <w:rPr>
          <w:rFonts w:ascii="Times New Roman" w:hAnsi="Times New Roman" w:eastAsia="宋体"/>
          <w:b w:val="0"/>
          <w:sz w:val="24"/>
        </w:rPr>
        <w:t>学工办咨询电话：0991-2110318、18811100626</w:t>
      </w:r>
    </w:p>
    <w:p>
      <w:pPr>
        <w:spacing w:after="80" w:lineRule="auto" w:line="360"/>
        <w:ind w:firstLine="482"/>
        <w:jc w:val="both"/>
      </w:pPr>
      <w:r>
        <w:rPr>
          <w:rFonts w:ascii="Times New Roman" w:hAnsi="Times New Roman" w:eastAsia="宋体"/>
          <w:b w:val="0"/>
          <w:sz w:val="24"/>
        </w:rPr>
        <w:t>纪检监督电话：0991-2110310、13325600624</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新疆医科大学推荐免试攻读研究生申请表</w:t>
      </w:r>
    </w:p>
    <w:p>
      <w:pPr>
        <w:spacing w:after="80" w:lineRule="auto" w:line="360"/>
        <w:ind w:firstLine="482"/>
        <w:jc w:val="both"/>
      </w:pPr>
      <w:r>
        <w:rPr>
          <w:rFonts w:ascii="Times New Roman" w:hAnsi="Times New Roman" w:eastAsia="宋体"/>
          <w:b w:val="0"/>
          <w:sz w:val="24"/>
        </w:rPr>
        <w:t>2. 成绩测算流程</w:t>
      </w:r>
    </w:p>
    <w:p>
      <w:pPr>
        <w:spacing w:after="80" w:lineRule="auto" w:line="360"/>
        <w:ind w:firstLine="482"/>
        <w:jc w:val="both"/>
      </w:pPr>
      <w:r>
        <w:rPr>
          <w:rFonts w:ascii="Times New Roman" w:hAnsi="Times New Roman" w:eastAsia="宋体"/>
          <w:b w:val="0"/>
          <w:sz w:val="24"/>
        </w:rPr>
        <w:t>3. 放弃推免资格承诺书</w:t>
      </w:r>
    </w:p>
    <w:p>
      <w:pPr>
        <w:spacing w:after="80" w:lineRule="auto" w:line="360"/>
        <w:ind w:firstLine="482"/>
        <w:jc w:val="both"/>
      </w:pPr>
      <w:r>
        <w:rPr>
          <w:rFonts w:ascii="Times New Roman" w:hAnsi="Times New Roman" w:eastAsia="宋体"/>
          <w:b w:val="0"/>
          <w:sz w:val="24"/>
        </w:rPr>
        <w:t>4. 新疆医科大学推荐免试攻读研究生思想品德考核表</w:t>
      </w:r>
    </w:p>
    <w:p>
      <w:pPr>
        <w:spacing w:after="80" w:lineRule="auto" w:line="360"/>
        <w:ind w:firstLine="482"/>
        <w:jc w:val="both"/>
      </w:pPr>
      <w:r>
        <w:rPr>
          <w:rFonts w:ascii="Times New Roman" w:hAnsi="Times New Roman" w:eastAsia="宋体"/>
          <w:b w:val="0"/>
          <w:sz w:val="24"/>
        </w:rPr>
        <w:t>5. 新疆医科大学2026年推免生汇总表</w:t>
      </w:r>
    </w:p>
    <w:p>
      <w:pPr>
        <w:spacing w:after="80" w:lineRule="auto" w:line="360"/>
        <w:ind w:firstLine="482"/>
        <w:jc w:val="both"/>
      </w:pPr>
      <w:r>
        <w:rPr>
          <w:rFonts w:ascii="Times New Roman" w:hAnsi="Times New Roman" w:eastAsia="宋体"/>
          <w:b w:val="0"/>
          <w:sz w:val="24"/>
        </w:rPr>
        <w:t>新疆医科大学基础医学院</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