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华北理工大学关于做好2026年推荐优秀应届本科毕业生免试攻读研究生工作的通知</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根据教育部和学校相关文件精神和要求，现就做好学校2026年推荐优秀应届本科毕业生免试攻读硕士学位研究生（以下简称“推免”）工作有关事宜通知如下。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工作领导小组，负责学校推免工作领导与统筹，纪委办/监察处负责监督，教务处负责组织协调和学业成绩审定，党委学生工作部/学生处、校团委负责部分竞赛获奖、志愿服务和荣誉表彰等奖项审定。各学院成立本单位推免工作小组，组长由学院院长担任，成员包括学院领导班子全体成员、纪检委员、辅导员、教学秘书、科研秘书及专业负责人或骨干教师组成（一般不少于9人）。学院推免工作小组成员名单应在推荐工作开始前报教务处备案。学院应成立不少于5人的专家审核小组，成员应具有相关学科副教授以上职称，原则上学院学术委员会成员不少于1/3，负责对申请推免资格学生的材料进行审核鉴定。</w:t>
      </w:r>
    </w:p>
    <w:p>
      <w:pPr>
        <w:spacing w:before="120" w:after="60"/>
        <w:ind w:firstLine="480"/>
      </w:pPr>
      <w:r>
        <w:rPr>
          <w:rFonts w:ascii="Times New Roman" w:eastAsia="黑体"/>
          <w:b/>
          <w:sz w:val="28"/>
        </w:rPr>
        <w:t xml:space="preserve">二、名额分配</w:t>
      </w:r>
    </w:p>
    <w:p>
      <w:pPr>
        <w:jc w:val="both"/>
        <w:ind w:firstLine="480"/>
        <w:spacing w:line="360" w:lineRule="auto"/>
      </w:pPr>
      <w:r>
        <w:rPr>
          <w:rFonts w:ascii="Times New Roman" w:eastAsia="宋体"/>
          <w:sz w:val="24"/>
        </w:rPr>
        <w:t xml:space="preserve">学校按照国家推免政策和学校发展需要，在考虑各专业全日制应届本科生毕业人数基础上，对国家一流本科专业、博士点专业、钢铁碳中和学院专业、以升班，以及智能、集成电路、能源、生物等专业予以倾斜，确定各专业具体推免名额。各学院组织过程要按照专业名额的150%进行推荐。</w:t>
      </w:r>
    </w:p>
    <w:p>
      <w:pPr>
        <w:spacing w:before="120" w:after="60"/>
        <w:ind w:firstLine="480"/>
      </w:pPr>
      <w:r>
        <w:rPr>
          <w:rFonts w:ascii="Times New Roman" w:eastAsia="黑体"/>
          <w:b/>
          <w:sz w:val="28"/>
        </w:rPr>
        <w:t xml:space="preserve">三、推荐原则和要求</w:t>
      </w:r>
    </w:p>
    <w:p>
      <w:pPr>
        <w:jc w:val="both"/>
        <w:ind w:firstLine="480"/>
        <w:spacing w:line="360" w:lineRule="auto"/>
      </w:pPr>
      <w:r>
        <w:rPr>
          <w:rFonts w:ascii="Times New Roman" w:eastAsia="宋体"/>
          <w:sz w:val="24"/>
        </w:rPr>
        <w:t xml:space="preserve">学校推免工作按照《华北理工大学推荐优秀应届本科毕业生免试攻读研究生工作实施办法》（校字〔2025〕6号）执行，突出以下3个原则：1.落实立德树人根本任务，坚持德智体美劳全面衡量，以德为先，把学生思想品德考核作为推免生遴选的重要内容和录取的重要依据，思想品德考核不合格者实行一票否决；2.突出考查学生的一贯学业表现，注重并加强对学生本科阶段学习情况的过程性评价，将本科阶段学业综合成绩作为推免工作最基础的遴选指标；3.引导学生全面发展，将学生参军入伍服兵役、参加志愿服务、到国际组织实习、科研成果、竞赛获奖等符合全面发展价值导向等因素纳入学校推免生遴选指标体系，综合评价学生的各方面表现。</w:t>
      </w:r>
    </w:p>
    <w:p>
      <w:pPr>
        <w:spacing w:before="120" w:after="60"/>
        <w:ind w:firstLine="480"/>
      </w:pPr>
      <w:r>
        <w:rPr>
          <w:rFonts w:ascii="Times New Roman" w:eastAsia="黑体"/>
          <w:b/>
          <w:sz w:val="28"/>
        </w:rPr>
        <w:t xml:space="preserve">四、工作安排</w:t>
      </w:r>
    </w:p>
    <w:p>
      <w:pPr>
        <w:jc w:val="both"/>
        <w:ind w:firstLine="480"/>
        <w:spacing w:line="360" w:lineRule="auto"/>
      </w:pPr>
      <w:r>
        <w:rPr>
          <w:rFonts w:ascii="Times New Roman" w:eastAsia="宋体"/>
          <w:sz w:val="24"/>
        </w:rPr>
        <w:t xml:space="preserve">各学院要召开学院推免工作小组会议，充分研究2026年推免工作，充分谋划后，公平、公正、公开、有序地组织实施本单位的推免工作。推免工作实施细则和学院推免工作小组名单要提交教务处备案。</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华北理工大学关于做好2026年推荐优秀应届本科毕业生免试攻读研究生工作的通知</dc:title>
  <dc:creator>保研信息采集工具</dc:creator>
  <cp:lastModifiedBy>保研信息采集工具</cp:lastModifiedBy>
  <dcterms:created xsi:type="dcterms:W3CDTF">2026-09-12T06:53:52Z</dcterms:created>
  <dcterms:modified xsi:type="dcterms:W3CDTF">2026-09-12T06:53:52Z</dcterms:modified>
</cp:coreProperties>
</file>