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海南师范大学推荐2026年优秀应届本科毕业生免试攻读研究生资格名单公示</w:t>
      </w:r>
    </w:p>
    <w:p>
      <w:pPr>
        <w:spacing w:after="80" w:lineRule="auto" w:line="360"/>
        <w:ind w:firstLine="482"/>
        <w:jc w:val="both"/>
      </w:pPr>
      <w:r>
        <w:rPr>
          <w:rFonts w:ascii="Times New Roman" w:hAnsi="Times New Roman" w:eastAsia="宋体"/>
          <w:b w:val="0"/>
          <w:sz w:val="24"/>
        </w:rPr>
        <w:t>海南师范大学推荐2026年优秀应届本科毕业生免试攻读研究生资格名单公示，发布日期为2025年09月12日。</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一、公示依据与流程</w:t>
      </w:r>
    </w:p>
    <w:p>
      <w:pPr>
        <w:spacing w:after="80" w:lineRule="auto" w:line="360"/>
        <w:ind w:firstLine="482"/>
        <w:jc w:val="both"/>
      </w:pPr>
      <w:r>
        <w:rPr>
          <w:rFonts w:ascii="Times New Roman" w:hAnsi="Times New Roman" w:eastAsia="宋体"/>
          <w:b w:val="0"/>
          <w:sz w:val="24"/>
        </w:rPr>
        <w:t>各学院的推免生资格认定，依据《海南师范大学关于做好推荐2026年应届优秀本科毕业生免试攻读硕士学位研究生工作的通知》精神执行。具体流程为：</w:t>
      </w:r>
    </w:p>
    <w:p>
      <w:pPr>
        <w:spacing w:after="80" w:lineRule="auto" w:line="360"/>
        <w:ind w:firstLine="482"/>
        <w:jc w:val="both"/>
      </w:pPr>
      <w:r>
        <w:rPr>
          <w:rFonts w:ascii="Times New Roman" w:hAnsi="Times New Roman" w:eastAsia="宋体"/>
          <w:b w:val="0"/>
          <w:sz w:val="24"/>
        </w:rPr>
        <w:t>1. 学生自愿向所在学院提交申请。</w:t>
      </w:r>
    </w:p>
    <w:p>
      <w:pPr>
        <w:spacing w:after="80" w:lineRule="auto" w:line="360"/>
        <w:ind w:firstLine="482"/>
        <w:jc w:val="both"/>
      </w:pPr>
      <w:r>
        <w:rPr>
          <w:rFonts w:ascii="Times New Roman" w:hAnsi="Times New Roman" w:eastAsia="宋体"/>
          <w:b w:val="0"/>
          <w:sz w:val="24"/>
        </w:rPr>
        <w:t>2. 学院对学生进行综合考评，考评内容包括专业课程学习成绩、综合素质测评、奖励加分等。</w:t>
      </w:r>
    </w:p>
    <w:p>
      <w:pPr>
        <w:spacing w:after="80" w:lineRule="auto" w:line="360"/>
        <w:ind w:firstLine="482"/>
        <w:jc w:val="both"/>
      </w:pPr>
      <w:r>
        <w:rPr>
          <w:rFonts w:ascii="Times New Roman" w:hAnsi="Times New Roman" w:eastAsia="宋体"/>
          <w:b w:val="0"/>
          <w:sz w:val="24"/>
        </w:rPr>
        <w:t>3. 学院推免工作小组和专家小组对申请材料进行审核认定并进行考核评议。</w:t>
      </w:r>
    </w:p>
    <w:p>
      <w:pPr>
        <w:spacing w:after="80" w:lineRule="auto" w:line="360"/>
        <w:ind w:firstLine="482"/>
        <w:jc w:val="both"/>
      </w:pPr>
      <w:r>
        <w:rPr>
          <w:rFonts w:ascii="Times New Roman" w:hAnsi="Times New Roman" w:eastAsia="宋体"/>
          <w:b w:val="0"/>
          <w:sz w:val="24"/>
        </w:rPr>
        <w:t>4. 考核结果经学院党政联席会议审议通过后，确定本学院拟推荐正式推免生名单和候补推免生名单，并在学院范围内进行公示。</w:t>
      </w:r>
    </w:p>
    <w:p>
      <w:pPr>
        <w:spacing w:before="160" w:after="80" w:lineRule="auto" w:line="360"/>
        <w:jc w:val="left"/>
      </w:pPr>
      <w:r>
        <w:rPr>
          <w:rFonts w:ascii="Times New Roman" w:hAnsi="Times New Roman" w:eastAsia="宋体"/>
          <w:b/>
          <w:sz w:val="28"/>
        </w:rPr>
        <w:t>二、各学院公示概况</w:t>
      </w:r>
    </w:p>
    <w:p>
      <w:pPr>
        <w:spacing w:after="80" w:lineRule="auto" w:line="360"/>
        <w:ind w:firstLine="482"/>
        <w:jc w:val="both"/>
      </w:pPr>
      <w:r>
        <w:rPr>
          <w:rFonts w:ascii="Times New Roman" w:hAnsi="Times New Roman" w:eastAsia="宋体"/>
          <w:b w:val="0"/>
          <w:sz w:val="24"/>
        </w:rPr>
        <w:t>该汇总页共收录了全校20余个学院的推免公示链接，涵盖物理与电子工程学院、初等教育学院、马克思主义学院、心理学院、文学院、历史文化学院、新闻传播与影视学院、法学院、经济与管理学院、外国语学院、音乐学院、美术学院、数学与统计学院、信息科学技术学院、化学与化工学院、生命科学学院、体育学院、地理与环境科学学院、旅游学院、国际教育学院、教育学院等。</w:t>
      </w:r>
    </w:p>
    <w:p>
      <w:pPr>
        <w:spacing w:after="80" w:lineRule="auto" w:line="360"/>
        <w:ind w:firstLine="482"/>
        <w:jc w:val="both"/>
      </w:pPr>
      <w:r>
        <w:rPr>
          <w:rFonts w:ascii="Times New Roman" w:hAnsi="Times New Roman" w:eastAsia="宋体"/>
          <w:b w:val="0"/>
          <w:sz w:val="24"/>
        </w:rPr>
        <w:t>从已获取到具体名单的学院来看，各学院正式推免生人数不等，如生命科学学院和教育学院各11人、新闻传播与影视学院6人，其他学院人数因专业规模不同而有所差异。每个学院在确定正式推免生之外，还同时确定了相同或相近数量的候补推免生，若正式人选在公示期或后续环节出现放弃或被取消资格的情况，则由候补人选依次递补。各学院公示期集中在9月上旬，一般为5天左右。</w:t>
      </w:r>
    </w:p>
    <w:p>
      <w:pPr>
        <w:spacing w:before="160" w:after="80" w:lineRule="auto" w:line="360"/>
        <w:jc w:val="left"/>
      </w:pPr>
      <w:r>
        <w:rPr>
          <w:rFonts w:ascii="Times New Roman" w:hAnsi="Times New Roman" w:eastAsia="宋体"/>
          <w:b/>
          <w:sz w:val="28"/>
        </w:rPr>
        <w:t>三、查询建议</w:t>
      </w:r>
    </w:p>
    <w:p>
      <w:pPr>
        <w:spacing w:after="80" w:lineRule="auto" w:line="360"/>
        <w:ind w:firstLine="482"/>
        <w:jc w:val="both"/>
      </w:pPr>
      <w:r>
        <w:rPr>
          <w:rFonts w:ascii="Times New Roman" w:hAnsi="Times New Roman" w:eastAsia="宋体"/>
          <w:b w:val="0"/>
          <w:sz w:val="24"/>
        </w:rPr>
        <w:t>由于汇总页仅提供各学院公示链接，具体名单需点击相应链接进入各学院页面查看。部分学院链接可能因权限设置、链接失效或网站访问限制等原因无法直接访问。如需获取完整推免名单，建议直接访问海南师范大学教务处官网及各学院官方网站进行查询，或关注学校官方发布的完整公示文件。</w:t>
      </w:r>
    </w:p>
    <w:p>
      <w:pPr>
        <w:spacing w:after="80" w:lineRule="auto" w:line="360"/>
        <w:ind w:firstLine="482"/>
        <w:jc w:val="both"/>
      </w:pPr>
      <w:r>
        <w:rPr>
          <w:rFonts w:ascii="Times New Roman" w:hAnsi="Times New Roman" w:eastAsia="宋体"/>
          <w:b w:val="0"/>
          <w:sz w:val="24"/>
        </w:rPr>
        <w:t>联系方式如下：</w:t>
      </w:r>
    </w:p>
    <w:p>
      <w:pPr>
        <w:spacing w:after="80" w:lineRule="auto" w:line="360"/>
        <w:ind w:firstLine="482"/>
        <w:jc w:val="both"/>
      </w:pPr>
      <w:r>
        <w:rPr>
          <w:rFonts w:ascii="Times New Roman" w:hAnsi="Times New Roman" w:eastAsia="宋体"/>
          <w:b w:val="0"/>
          <w:sz w:val="24"/>
        </w:rPr>
        <w:t>教务处电话：0898-65660697</w:t>
      </w:r>
    </w:p>
    <w:p>
      <w:pPr>
        <w:spacing w:after="80" w:lineRule="auto" w:line="360"/>
        <w:ind w:firstLine="482"/>
        <w:jc w:val="both"/>
      </w:pPr>
      <w:r>
        <w:rPr>
          <w:rFonts w:ascii="Times New Roman" w:hAnsi="Times New Roman" w:eastAsia="宋体"/>
          <w:b w:val="0"/>
          <w:sz w:val="24"/>
        </w:rPr>
        <w:t>教务处邮箱：hsjwcxjk@163.com</w:t>
      </w:r>
    </w:p>
    <w:p>
      <w:pPr>
        <w:spacing w:after="80" w:lineRule="auto" w:line="360"/>
        <w:ind w:firstLine="482"/>
        <w:jc w:val="both"/>
      </w:pPr>
      <w:r>
        <w:rPr>
          <w:rFonts w:ascii="Times New Roman" w:hAnsi="Times New Roman" w:eastAsia="宋体"/>
          <w:b w:val="0"/>
          <w:sz w:val="24"/>
        </w:rPr>
        <w:t>附件：推免公示网址.docx</w:t>
      </w:r>
    </w:p>
    <w:p>
      <w:pPr>
        <w:spacing w:after="80" w:lineRule="auto" w:line="360"/>
        <w:ind w:firstLine="482"/>
        <w:jc w:val="both"/>
      </w:pPr>
      <w:r>
        <w:rPr>
          <w:rFonts w:ascii="Times New Roman" w:hAnsi="Times New Roman" w:eastAsia="宋体"/>
          <w:b w:val="0"/>
          <w:sz w:val="24"/>
        </w:rPr>
        <w:t>教务处</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