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国际经济与贸易学院2026届本科毕业生推免实施细则</w:t>
      </w:r>
    </w:p>
    <w:p>
      <w:pPr>
        <w:spacing w:after="80" w:lineRule="auto" w:line="360"/>
        <w:ind w:firstLine="482"/>
        <w:jc w:val="both"/>
      </w:pPr>
      <w:r>
        <w:rPr>
          <w:rFonts w:ascii="Times New Roman" w:hAnsi="Times New Roman" w:eastAsia="宋体"/>
          <w:b w:val="0"/>
          <w:sz w:val="24"/>
        </w:rPr>
        <w:t>发布日期：2025-08-24</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1. 组长：胡静寅</w:t>
      </w:r>
    </w:p>
    <w:p>
      <w:pPr>
        <w:spacing w:after="80" w:lineRule="auto" w:line="360"/>
        <w:ind w:firstLine="482"/>
        <w:jc w:val="both"/>
      </w:pPr>
      <w:r>
        <w:rPr>
          <w:rFonts w:ascii="Times New Roman" w:hAnsi="Times New Roman" w:eastAsia="宋体"/>
          <w:b w:val="0"/>
          <w:sz w:val="24"/>
        </w:rPr>
        <w:t>2. 组员：王思文、姜洋、李昕、马莹、刘抒聪、任燕、田珊珊</w:t>
      </w:r>
    </w:p>
    <w:p>
      <w:pPr>
        <w:spacing w:before="160" w:after="80" w:lineRule="auto" w:line="360"/>
        <w:jc w:val="left"/>
      </w:pPr>
      <w:r>
        <w:rPr>
          <w:rFonts w:ascii="Times New Roman" w:hAnsi="Times New Roman" w:eastAsia="宋体"/>
          <w:b/>
          <w:sz w:val="28"/>
        </w:rPr>
        <w:t>二、专家审核小组</w:t>
      </w:r>
    </w:p>
    <w:p>
      <w:pPr>
        <w:spacing w:after="80" w:lineRule="auto" w:line="360"/>
        <w:ind w:firstLine="482"/>
        <w:jc w:val="both"/>
      </w:pPr>
      <w:r>
        <w:rPr>
          <w:rFonts w:ascii="Times New Roman" w:hAnsi="Times New Roman" w:eastAsia="宋体"/>
          <w:b w:val="0"/>
          <w:sz w:val="24"/>
        </w:rPr>
        <w:t>1. 组长：万永坤</w:t>
      </w:r>
    </w:p>
    <w:p>
      <w:pPr>
        <w:spacing w:after="80" w:lineRule="auto" w:line="360"/>
        <w:ind w:firstLine="482"/>
        <w:jc w:val="both"/>
      </w:pPr>
      <w:r>
        <w:rPr>
          <w:rFonts w:ascii="Times New Roman" w:hAnsi="Times New Roman" w:eastAsia="宋体"/>
          <w:b w:val="0"/>
          <w:sz w:val="24"/>
        </w:rPr>
        <w:t>2. 组员：安占然、姬顺玉、沈志远、王烨、谭伊茗、陈卫强</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依据《兰州财经大学推荐优秀应届本科毕业生免试攻读硕士研究生工作实施办法》（兰财大校发〔2025〕123号）第三章推荐条件执行。</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1. 依据《兰州财经大学推荐优秀应届本科毕业生免试攻读硕士研究生工作实施办法》（兰财大校发〔2025〕123号）第四章综合评价及《兰州财经大学推荐优秀应届本科毕业生免试攻读硕士研究生工作奖励认定参考指南》（附件1）执行。</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8月25日前完成满足基本条件学生遴选，填写《兰州财经大学优秀应届本科毕业生免试攻读硕士研究生申请表》（附件2），提交成绩单，签订推免诚信承诺书（附件3）等。</w:t>
      </w:r>
    </w:p>
    <w:p>
      <w:pPr>
        <w:spacing w:after="80" w:lineRule="auto" w:line="360"/>
        <w:ind w:firstLine="482"/>
        <w:jc w:val="both"/>
      </w:pPr>
      <w:r>
        <w:rPr>
          <w:rFonts w:ascii="Times New Roman" w:hAnsi="Times New Roman" w:eastAsia="宋体"/>
          <w:b w:val="0"/>
          <w:sz w:val="24"/>
        </w:rPr>
        <w:t>2. 8月30日前完成奖励项目加分认定（学生提供佐证材料）和综测评价计算及排名，组织学生答辩（附件4）。</w:t>
      </w:r>
    </w:p>
    <w:p>
      <w:pPr>
        <w:spacing w:after="80" w:lineRule="auto" w:line="360"/>
        <w:ind w:firstLine="482"/>
        <w:jc w:val="both"/>
      </w:pPr>
      <w:r>
        <w:rPr>
          <w:rFonts w:ascii="Times New Roman" w:hAnsi="Times New Roman" w:eastAsia="宋体"/>
          <w:b w:val="0"/>
          <w:sz w:val="24"/>
        </w:rPr>
        <w:t>3. 8月30日学院召开党政联席会讨论拟推荐名单。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1. 加强推荐工作管理，涉及原则、方法、程序和结果等重要事项应认真研究、集体决策，确保公平公正、平稳有序。</w:t>
      </w:r>
    </w:p>
    <w:p>
      <w:pPr>
        <w:spacing w:after="80" w:lineRule="auto" w:line="360"/>
        <w:ind w:firstLine="482"/>
        <w:jc w:val="both"/>
      </w:pPr>
      <w:r>
        <w:rPr>
          <w:rFonts w:ascii="Times New Roman" w:hAnsi="Times New Roman" w:eastAsia="宋体"/>
          <w:b w:val="0"/>
          <w:sz w:val="24"/>
        </w:rPr>
        <w:t>2. 推荐工作全程接受学校纪委、监察专员办公室和社会各界监督。</w:t>
      </w:r>
    </w:p>
    <w:p>
      <w:pPr>
        <w:spacing w:after="80" w:lineRule="auto" w:line="360"/>
        <w:ind w:firstLine="482"/>
        <w:jc w:val="both"/>
      </w:pPr>
      <w:r>
        <w:rPr>
          <w:rFonts w:ascii="Times New Roman" w:hAnsi="Times New Roman" w:eastAsia="宋体"/>
          <w:b w:val="0"/>
          <w:sz w:val="24"/>
        </w:rPr>
        <w:t>3. 对弄虚作假、学术不端等行为，严重影响推荐过程和结果公平公正的学生，一经查实，取消推免资格并严肃处理。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4. 推荐相关工作人员未严格履行工作职责或违反推荐政策规定的，学校将依规依纪严肃处理。</w:t>
      </w:r>
    </w:p>
    <w:p>
      <w:pPr>
        <w:spacing w:after="80" w:lineRule="auto" w:line="360"/>
        <w:ind w:firstLine="482"/>
        <w:jc w:val="both"/>
      </w:pPr>
      <w:r>
        <w:rPr>
          <w:rFonts w:ascii="Times New Roman" w:hAnsi="Times New Roman" w:eastAsia="宋体"/>
          <w:b w:val="0"/>
          <w:sz w:val="24"/>
        </w:rPr>
        <w:t>5. 推荐工作人员有直系亲属或利益相关学生报名参加的应主动申请回避，有非直系亲属等报名参加的要主动报备；相关学生申请推荐时也应主动向学院报备声明。对未按规定报备声明回避关系的，将依规依纪严肃处理；对影响推荐过程和结果公平公正的学生，将取消推免资格。</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p>
      <w:pPr>
        <w:spacing w:after="80" w:lineRule="auto" w:line="360"/>
        <w:ind w:firstLine="482"/>
        <w:jc w:val="both"/>
      </w:pPr>
      <w:r>
        <w:rPr>
          <w:rFonts w:ascii="Times New Roman" w:hAnsi="Times New Roman" w:eastAsia="宋体"/>
          <w:b w:val="0"/>
          <w:sz w:val="24"/>
        </w:rPr>
        <w:t>发布单位：兰州财经大学国际经济与贸易学院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