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吉林大学马克思主义学院2026年推荐优秀应届本科毕业生免试攻读硕士研究生素质类项目加分名单及佐证材料公示</w:t>
      </w:r>
    </w:p>
    <w:p>
      <w:pPr>
        <w:spacing w:before="160" w:after="80" w:lineRule="auto" w:line="360"/>
        <w:jc w:val="left"/>
      </w:pPr>
      <w:r>
        <w:rPr>
          <w:rFonts w:ascii="Times New Roman" w:hAnsi="Times New Roman" w:eastAsia="宋体"/>
          <w:b/>
          <w:sz w:val="28"/>
        </w:rPr>
        <w:t>一、基本信息</w:t>
      </w:r>
    </w:p>
    <w:p>
      <w:pPr>
        <w:spacing w:after="80" w:lineRule="auto" w:line="360"/>
        <w:ind w:firstLine="482"/>
        <w:jc w:val="both"/>
      </w:pPr>
      <w:r>
        <w:rPr>
          <w:rFonts w:ascii="Times New Roman" w:hAnsi="Times New Roman" w:eastAsia="宋体"/>
          <w:b w:val="0"/>
          <w:sz w:val="24"/>
        </w:rPr>
        <w:t>发布日期：2025年9月3日</w:t>
      </w:r>
    </w:p>
    <w:p>
      <w:pPr>
        <w:spacing w:after="80" w:lineRule="auto" w:line="360"/>
        <w:ind w:firstLine="482"/>
        <w:jc w:val="both"/>
      </w:pPr>
      <w:r>
        <w:rPr>
          <w:rFonts w:ascii="Times New Roman" w:hAnsi="Times New Roman" w:eastAsia="宋体"/>
          <w:b w:val="0"/>
          <w:sz w:val="24"/>
        </w:rPr>
        <w:t>吉林大学马克思主义学院2026年推荐优秀应届本科毕业生免试攻读硕士研究生素质类项目加分名单及佐证材料公示，发布日期为2025年09月03日。</w:t>
      </w:r>
    </w:p>
    <w:p>
      <w:pPr>
        <w:spacing w:before="160" w:after="80" w:lineRule="auto" w:line="360"/>
        <w:jc w:val="left"/>
      </w:pPr>
      <w:r>
        <w:rPr>
          <w:rFonts w:ascii="Times New Roman" w:hAnsi="Times New Roman" w:eastAsia="宋体"/>
          <w:b/>
          <w:sz w:val="28"/>
        </w:rPr>
        <w:t>二、名单与专业</w:t>
      </w:r>
    </w:p>
    <w:p>
      <w:pPr>
        <w:spacing w:after="80" w:lineRule="auto" w:line="360"/>
        <w:ind w:firstLine="482"/>
        <w:jc w:val="both"/>
      </w:pPr>
      <w:r>
        <w:rPr>
          <w:rFonts w:ascii="Times New Roman" w:hAnsi="Times New Roman" w:eastAsia="宋体"/>
          <w:b w:val="0"/>
          <w:sz w:val="24"/>
        </w:rPr>
        <w:t>1. 名单人数：公示名单及佐证材料以附件形式发布，正文未列出具体人数。</w:t>
      </w:r>
    </w:p>
    <w:p>
      <w:pPr>
        <w:spacing w:after="80" w:lineRule="auto" w:line="360"/>
        <w:ind w:firstLine="482"/>
        <w:jc w:val="both"/>
      </w:pPr>
      <w:r>
        <w:rPr>
          <w:rFonts w:ascii="Times New Roman" w:hAnsi="Times New Roman" w:eastAsia="宋体"/>
          <w:b w:val="0"/>
          <w:sz w:val="24"/>
        </w:rPr>
        <w:t>2. 涵盖专业：马克思主义理论（2022级本科生）。</w:t>
      </w:r>
    </w:p>
    <w:p>
      <w:pPr>
        <w:spacing w:before="160" w:after="80" w:lineRule="auto" w:line="360"/>
        <w:jc w:val="left"/>
      </w:pPr>
      <w:r>
        <w:rPr>
          <w:rFonts w:ascii="Times New Roman" w:hAnsi="Times New Roman" w:eastAsia="宋体"/>
          <w:b/>
          <w:sz w:val="28"/>
        </w:rPr>
        <w:t>三、排名与评分方式</w:t>
      </w:r>
    </w:p>
    <w:p>
      <w:pPr>
        <w:spacing w:after="80" w:lineRule="auto" w:line="360"/>
        <w:ind w:firstLine="482"/>
        <w:jc w:val="both"/>
      </w:pPr>
      <w:r>
        <w:rPr>
          <w:rFonts w:ascii="Times New Roman" w:hAnsi="Times New Roman" w:eastAsia="宋体"/>
          <w:b w:val="0"/>
          <w:sz w:val="24"/>
        </w:rPr>
        <w:t>本次公示内容为素质类项目加分名单及佐证材料，正文未说明具体评分方式。</w:t>
      </w:r>
    </w:p>
    <w:p>
      <w:pPr>
        <w:spacing w:before="160" w:after="80" w:lineRule="auto" w:line="360"/>
        <w:jc w:val="left"/>
      </w:pPr>
      <w:r>
        <w:rPr>
          <w:rFonts w:ascii="Times New Roman" w:hAnsi="Times New Roman" w:eastAsia="宋体"/>
          <w:b/>
          <w:sz w:val="28"/>
        </w:rPr>
        <w:t>四、公示期与异议方式</w:t>
      </w:r>
    </w:p>
    <w:p>
      <w:pPr>
        <w:spacing w:after="80" w:lineRule="auto" w:line="360"/>
        <w:ind w:firstLine="482"/>
        <w:jc w:val="both"/>
      </w:pPr>
      <w:r>
        <w:rPr>
          <w:rFonts w:ascii="Times New Roman" w:hAnsi="Times New Roman" w:eastAsia="宋体"/>
          <w:b w:val="0"/>
          <w:sz w:val="24"/>
        </w:rPr>
        <w:t>1. 公示期至2025年9月9日16:00。</w:t>
      </w:r>
    </w:p>
    <w:p>
      <w:pPr>
        <w:spacing w:after="80" w:lineRule="auto" w:line="360"/>
        <w:ind w:firstLine="482"/>
        <w:jc w:val="both"/>
      </w:pPr>
      <w:r>
        <w:rPr>
          <w:rFonts w:ascii="Times New Roman" w:hAnsi="Times New Roman" w:eastAsia="宋体"/>
          <w:b w:val="0"/>
          <w:sz w:val="24"/>
        </w:rPr>
        <w:t>2. 异议需实名书面反映至吕振羽楼310办公室。</w:t>
      </w:r>
    </w:p>
    <w:p>
      <w:pPr>
        <w:spacing w:after="80" w:lineRule="auto" w:line="360"/>
        <w:ind w:firstLine="482"/>
        <w:jc w:val="both"/>
      </w:pPr>
      <w:r>
        <w:rPr>
          <w:rFonts w:ascii="Times New Roman" w:hAnsi="Times New Roman" w:eastAsia="宋体"/>
          <w:b w:val="0"/>
          <w:sz w:val="24"/>
        </w:rPr>
        <w:t>3. 联系人：张老师。</w:t>
      </w:r>
    </w:p>
    <w:p>
      <w:pPr>
        <w:spacing w:after="80" w:lineRule="auto" w:line="360"/>
        <w:ind w:firstLine="482"/>
        <w:jc w:val="both"/>
      </w:pPr>
      <w:r>
        <w:rPr>
          <w:rFonts w:ascii="Times New Roman" w:hAnsi="Times New Roman" w:eastAsia="宋体"/>
          <w:b w:val="0"/>
          <w:sz w:val="24"/>
        </w:rPr>
        <w:t>4. 联系电话：0431-85151045。</w:t>
      </w:r>
    </w:p>
    <w:p>
      <w:pPr>
        <w:spacing w:before="160" w:after="80" w:lineRule="auto" w:line="360"/>
        <w:jc w:val="left"/>
      </w:pPr>
      <w:r>
        <w:rPr>
          <w:rFonts w:ascii="Times New Roman" w:hAnsi="Times New Roman" w:eastAsia="宋体"/>
          <w:b/>
          <w:sz w:val="28"/>
        </w:rPr>
        <w:t>五、其他重要说明</w:t>
      </w:r>
    </w:p>
    <w:p>
      <w:pPr>
        <w:spacing w:after="80" w:lineRule="auto" w:line="360"/>
        <w:ind w:firstLine="482"/>
        <w:jc w:val="both"/>
      </w:pPr>
      <w:r>
        <w:rPr>
          <w:rFonts w:ascii="Times New Roman" w:hAnsi="Times New Roman" w:eastAsia="宋体"/>
          <w:b w:val="0"/>
          <w:sz w:val="24"/>
        </w:rPr>
        <w:t>公示材料以附件形式提供，包括《马克思主义学院2022级本科生素质类项目加分.pdf》及《本科生素质加分材料汇总20250903.zip》。</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