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长安大学2026年招收推荐免试攻读硕士研究生及本科直博生办法</w:t>
      </w:r>
    </w:p>
    <w:p>
      <w:pPr>
        <w:spacing w:after="80" w:lineRule="auto" w:line="360"/>
        <w:ind w:firstLine="482"/>
        <w:jc w:val="both"/>
      </w:pPr>
      <w:r>
        <w:rPr>
          <w:rFonts w:ascii="Times New Roman" w:hAnsi="Times New Roman" w:eastAsia="宋体"/>
          <w:b w:val="0"/>
          <w:sz w:val="24"/>
        </w:rPr>
        <w:t>发布日期：2025-09-11</w:t>
      </w:r>
    </w:p>
    <w:p>
      <w:pPr>
        <w:spacing w:after="80" w:lineRule="auto" w:line="360"/>
        <w:ind w:firstLine="482"/>
        <w:jc w:val="both"/>
      </w:pPr>
      <w:r>
        <w:rPr>
          <w:rFonts w:ascii="Times New Roman" w:hAnsi="Times New Roman" w:eastAsia="宋体"/>
          <w:b w:val="0"/>
          <w:sz w:val="24"/>
        </w:rPr>
        <w:t>长安大学欢迎校内外优秀应届本科毕业生推荐免试攻读我校硕士学位研究生和直接攻读博士学位研究生，凡具备条件者均可报名。</w:t>
      </w:r>
    </w:p>
    <w:p>
      <w:pPr>
        <w:spacing w:before="160" w:after="80" w:lineRule="auto" w:line="360"/>
        <w:jc w:val="left"/>
      </w:pPr>
      <w:r>
        <w:rPr>
          <w:rFonts w:ascii="Times New Roman" w:hAnsi="Times New Roman" w:eastAsia="宋体"/>
          <w:b/>
          <w:sz w:val="28"/>
        </w:rPr>
        <w:t>一、招生专业</w:t>
      </w:r>
    </w:p>
    <w:p>
      <w:pPr>
        <w:spacing w:after="80" w:lineRule="auto" w:line="360"/>
        <w:ind w:firstLine="482"/>
        <w:jc w:val="both"/>
      </w:pPr>
      <w:r>
        <w:rPr>
          <w:rFonts w:ascii="Times New Roman" w:hAnsi="Times New Roman" w:eastAsia="宋体"/>
          <w:b w:val="0"/>
          <w:sz w:val="24"/>
        </w:rPr>
        <w:t>我校学术学位、专业学位全日制硕士均招收推免生，在一级学科博士学位授权点、专业学位博士研究生授权类别招收优秀应届本科毕业生直接攻读博士学位研究生。2026年推荐免试研究生招生学科专业详细信息以“全国推荐免试攻读研究生（免初试、转段）信息公开管理服务系统”（以下简称“推免服务系统”）公布的为准。</w:t>
      </w:r>
    </w:p>
    <w:p>
      <w:pPr>
        <w:spacing w:before="160" w:after="80" w:lineRule="auto" w:line="360"/>
        <w:jc w:val="left"/>
      </w:pPr>
      <w:r>
        <w:rPr>
          <w:rFonts w:ascii="Times New Roman" w:hAnsi="Times New Roman" w:eastAsia="宋体"/>
          <w:b/>
          <w:sz w:val="28"/>
        </w:rPr>
        <w:t>二、报名条件</w:t>
      </w:r>
    </w:p>
    <w:p>
      <w:pPr>
        <w:spacing w:after="80" w:lineRule="auto" w:line="360"/>
        <w:ind w:firstLine="482"/>
        <w:jc w:val="both"/>
      </w:pPr>
      <w:r>
        <w:rPr>
          <w:rFonts w:ascii="Times New Roman" w:hAnsi="Times New Roman" w:eastAsia="宋体"/>
          <w:b w:val="0"/>
          <w:sz w:val="24"/>
        </w:rPr>
        <w:t>1. 中华人民共和国公民，拥护中国共产党的领导，品德良好，遵纪守法，身心健康；</w:t>
      </w:r>
    </w:p>
    <w:p>
      <w:pPr>
        <w:spacing w:after="80" w:lineRule="auto" w:line="360"/>
        <w:ind w:firstLine="482"/>
        <w:jc w:val="both"/>
      </w:pPr>
      <w:r>
        <w:rPr>
          <w:rFonts w:ascii="Times New Roman" w:hAnsi="Times New Roman" w:eastAsia="宋体"/>
          <w:b w:val="0"/>
          <w:sz w:val="24"/>
        </w:rPr>
        <w:t>2. 获得所在学校推荐免试资格的优秀应届本科毕业生；</w:t>
      </w:r>
    </w:p>
    <w:p>
      <w:pPr>
        <w:spacing w:after="80" w:lineRule="auto" w:line="360"/>
        <w:ind w:firstLine="482"/>
        <w:jc w:val="both"/>
      </w:pPr>
      <w:r>
        <w:rPr>
          <w:rFonts w:ascii="Times New Roman" w:hAnsi="Times New Roman" w:eastAsia="宋体"/>
          <w:b w:val="0"/>
          <w:sz w:val="24"/>
        </w:rPr>
        <w:t>3. 在学期间学风端正，无任何考试作弊和剽窃他人学术成果记录，无任何处分记录，并在入学前取得学士学位与本科毕业证书；</w:t>
      </w:r>
    </w:p>
    <w:p>
      <w:pPr>
        <w:spacing w:after="80" w:lineRule="auto" w:line="360"/>
        <w:ind w:firstLine="482"/>
        <w:jc w:val="both"/>
      </w:pPr>
      <w:r>
        <w:rPr>
          <w:rFonts w:ascii="Times New Roman" w:hAnsi="Times New Roman" w:eastAsia="宋体"/>
          <w:b w:val="0"/>
          <w:sz w:val="24"/>
        </w:rPr>
        <w:t>4. 报考学院规定的其他条件。</w:t>
      </w:r>
    </w:p>
    <w:p>
      <w:pPr>
        <w:spacing w:before="160" w:after="80" w:lineRule="auto" w:line="360"/>
        <w:jc w:val="left"/>
      </w:pPr>
      <w:r>
        <w:rPr>
          <w:rFonts w:ascii="Times New Roman" w:hAnsi="Times New Roman" w:eastAsia="宋体"/>
          <w:b/>
          <w:sz w:val="28"/>
        </w:rPr>
        <w:t>三、申请者须提交的材料</w:t>
      </w:r>
    </w:p>
    <w:p>
      <w:pPr>
        <w:spacing w:after="80" w:lineRule="auto" w:line="360"/>
        <w:ind w:firstLine="482"/>
        <w:jc w:val="both"/>
      </w:pPr>
      <w:r>
        <w:rPr>
          <w:rFonts w:ascii="Times New Roman" w:hAnsi="Times New Roman" w:eastAsia="宋体"/>
          <w:b w:val="0"/>
          <w:sz w:val="24"/>
        </w:rPr>
        <w:t>1. 《长安大学2026年招收推免硕士研究生申请表》或《长安大学2026年招收优秀应届本科毕业生直接攻读博士学位研究生申请表》；</w:t>
      </w:r>
    </w:p>
    <w:p>
      <w:pPr>
        <w:spacing w:after="80" w:lineRule="auto" w:line="360"/>
        <w:ind w:firstLine="482"/>
        <w:jc w:val="both"/>
      </w:pPr>
      <w:r>
        <w:rPr>
          <w:rFonts w:ascii="Times New Roman" w:hAnsi="Times New Roman" w:eastAsia="宋体"/>
          <w:b w:val="0"/>
          <w:sz w:val="24"/>
        </w:rPr>
        <w:t>2. 个人简历、身份证和学生证；</w:t>
      </w:r>
    </w:p>
    <w:p>
      <w:pPr>
        <w:spacing w:after="80" w:lineRule="auto" w:line="360"/>
        <w:ind w:firstLine="482"/>
        <w:jc w:val="both"/>
      </w:pPr>
      <w:r>
        <w:rPr>
          <w:rFonts w:ascii="Times New Roman" w:hAnsi="Times New Roman" w:eastAsia="宋体"/>
          <w:b w:val="0"/>
          <w:sz w:val="24"/>
        </w:rPr>
        <w:t>3. 本科成绩单和总评成绩排名证明（由教务处盖章或所在学院盖章）；</w:t>
      </w:r>
    </w:p>
    <w:p>
      <w:pPr>
        <w:spacing w:after="80" w:lineRule="auto" w:line="360"/>
        <w:ind w:firstLine="482"/>
        <w:jc w:val="both"/>
      </w:pPr>
      <w:r>
        <w:rPr>
          <w:rFonts w:ascii="Times New Roman" w:hAnsi="Times New Roman" w:eastAsia="宋体"/>
          <w:b w:val="0"/>
          <w:sz w:val="24"/>
        </w:rPr>
        <w:t>4. 英语水平证明材料（CET-4、CET-6、TOEFL、IELTS等成绩单）；</w:t>
      </w:r>
    </w:p>
    <w:p>
      <w:pPr>
        <w:spacing w:after="80" w:lineRule="auto" w:line="360"/>
        <w:ind w:firstLine="482"/>
        <w:jc w:val="both"/>
      </w:pPr>
      <w:r>
        <w:rPr>
          <w:rFonts w:ascii="Times New Roman" w:hAnsi="Times New Roman" w:eastAsia="宋体"/>
          <w:b w:val="0"/>
          <w:sz w:val="24"/>
        </w:rPr>
        <w:t>5. 学术科研成果（公开发表的论文等）和获奖证书；</w:t>
      </w:r>
    </w:p>
    <w:p>
      <w:pPr>
        <w:spacing w:after="80" w:lineRule="auto" w:line="360"/>
        <w:ind w:firstLine="482"/>
        <w:jc w:val="both"/>
      </w:pPr>
      <w:r>
        <w:rPr>
          <w:rFonts w:ascii="Times New Roman" w:hAnsi="Times New Roman" w:eastAsia="宋体"/>
          <w:b w:val="0"/>
          <w:sz w:val="24"/>
        </w:rPr>
        <w:t>6. 参加社会实践、公益事业等的证明材料；</w:t>
      </w:r>
    </w:p>
    <w:p>
      <w:pPr>
        <w:spacing w:after="80" w:lineRule="auto" w:line="360"/>
        <w:ind w:firstLine="482"/>
        <w:jc w:val="both"/>
      </w:pPr>
      <w:r>
        <w:rPr>
          <w:rFonts w:ascii="Times New Roman" w:hAnsi="Times New Roman" w:eastAsia="宋体"/>
          <w:b w:val="0"/>
          <w:sz w:val="24"/>
        </w:rPr>
        <w:t>7. 本科直博生还须提交《长安大学2026年招收优秀应届本科毕业生直接攻读博士学位研究生专家推荐书》（两名所报考学科专业领域内的教授或相当专业技术职称的专家分别推荐）。</w:t>
      </w:r>
    </w:p>
    <w:p>
      <w:pPr>
        <w:spacing w:after="80" w:lineRule="auto" w:line="360"/>
        <w:ind w:firstLine="482"/>
        <w:jc w:val="both"/>
      </w:pPr>
      <w:r>
        <w:rPr>
          <w:rFonts w:ascii="Times New Roman" w:hAnsi="Times New Roman" w:eastAsia="宋体"/>
          <w:b w:val="0"/>
          <w:sz w:val="24"/>
        </w:rPr>
        <w:t>复试时提供以上申请材料。</w:t>
      </w:r>
    </w:p>
    <w:p>
      <w:pPr>
        <w:spacing w:before="160" w:after="80" w:lineRule="auto" w:line="360"/>
        <w:jc w:val="left"/>
      </w:pPr>
      <w:r>
        <w:rPr>
          <w:rFonts w:ascii="Times New Roman" w:hAnsi="Times New Roman" w:eastAsia="宋体"/>
          <w:b/>
          <w:sz w:val="28"/>
        </w:rPr>
        <w:t>四、报名办法</w:t>
      </w:r>
    </w:p>
    <w:p>
      <w:pPr>
        <w:spacing w:after="80" w:lineRule="auto" w:line="360"/>
        <w:ind w:firstLine="482"/>
        <w:jc w:val="both"/>
      </w:pPr>
      <w:r>
        <w:rPr>
          <w:rFonts w:ascii="Times New Roman" w:hAnsi="Times New Roman" w:eastAsia="宋体"/>
          <w:b w:val="0"/>
          <w:sz w:val="24"/>
        </w:rPr>
        <w:t>1. 凡符合上述申请条件且有意愿报考我校的优秀应届本科毕业生（包括本校和外校），请加入各招生学院推免工作群并与工作人员联系提交相关材料；</w:t>
      </w:r>
    </w:p>
    <w:p>
      <w:pPr>
        <w:spacing w:after="80" w:lineRule="auto" w:line="360"/>
        <w:ind w:firstLine="482"/>
        <w:jc w:val="both"/>
      </w:pPr>
      <w:r>
        <w:rPr>
          <w:rFonts w:ascii="Times New Roman" w:hAnsi="Times New Roman" w:eastAsia="宋体"/>
          <w:b w:val="0"/>
          <w:sz w:val="24"/>
        </w:rPr>
        <w:t>2. 所有报考我校的推免生（含本科直博生）在取得所在学校的推免资格后，须在规定时间内登录教育部“推免服务系统”（http://yz.chsi.com.cn/tm），填写报考志愿、接收并确认复试及待录取通知。</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政审和调档随统考考生一起进行，一般在第二年4月份，请申请人关注我校研究生招生网http://yzb.chd.edu.cn，参照统考考生复试通知中的要求下载政审表和办理调档手续；</w:t>
      </w:r>
    </w:p>
    <w:p>
      <w:pPr>
        <w:spacing w:after="80" w:lineRule="auto" w:line="360"/>
        <w:ind w:firstLine="482"/>
        <w:jc w:val="both"/>
      </w:pPr>
      <w:r>
        <w:rPr>
          <w:rFonts w:ascii="Times New Roman" w:hAnsi="Times New Roman" w:eastAsia="宋体"/>
          <w:b w:val="0"/>
          <w:sz w:val="24"/>
        </w:rPr>
        <w:t>2. 政审合格的推免生我校将在2026年6月份发放录取通知书；</w:t>
      </w:r>
    </w:p>
    <w:p>
      <w:pPr>
        <w:spacing w:after="80" w:lineRule="auto" w:line="360"/>
        <w:ind w:firstLine="482"/>
        <w:jc w:val="both"/>
      </w:pPr>
      <w:r>
        <w:rPr>
          <w:rFonts w:ascii="Times New Roman" w:hAnsi="Times New Roman" w:eastAsia="宋体"/>
          <w:b w:val="0"/>
          <w:sz w:val="24"/>
        </w:rPr>
        <w:t>3. 我校接收的推免生，不得办理出国手续，不得列入就业计划，不得再次报名参加硕士生入学统考；</w:t>
      </w:r>
    </w:p>
    <w:p>
      <w:pPr>
        <w:spacing w:after="80" w:lineRule="auto" w:line="360"/>
        <w:ind w:firstLine="482"/>
        <w:jc w:val="both"/>
      </w:pPr>
      <w:r>
        <w:rPr>
          <w:rFonts w:ascii="Times New Roman" w:hAnsi="Times New Roman" w:eastAsia="宋体"/>
          <w:b w:val="0"/>
          <w:sz w:val="24"/>
        </w:rPr>
        <w:t>4. 如在入学前不能按期获得学士学位与本科毕业证书或体检不合格者，取消录取资格；</w:t>
      </w:r>
    </w:p>
    <w:p>
      <w:pPr>
        <w:spacing w:after="80" w:lineRule="auto" w:line="360"/>
        <w:ind w:firstLine="482"/>
        <w:jc w:val="both"/>
      </w:pPr>
      <w:r>
        <w:rPr>
          <w:rFonts w:ascii="Times New Roman" w:hAnsi="Times New Roman" w:eastAsia="宋体"/>
          <w:b w:val="0"/>
          <w:sz w:val="24"/>
        </w:rPr>
        <w:t>5. 如申请人提供的信息和材料不真实或不准确，一经发现，取消申请人录取资格或学籍，后果由本人负责。</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长安大学研究生招生办公室地址：西安市南二环路中段</w:t>
      </w:r>
    </w:p>
    <w:p>
      <w:pPr>
        <w:spacing w:after="80" w:lineRule="auto" w:line="360"/>
        <w:ind w:firstLine="482"/>
        <w:jc w:val="both"/>
      </w:pPr>
      <w:r>
        <w:rPr>
          <w:rFonts w:ascii="Times New Roman" w:hAnsi="Times New Roman" w:eastAsia="宋体"/>
          <w:b w:val="0"/>
          <w:sz w:val="24"/>
        </w:rPr>
        <w:t>邮政编码：710064</w:t>
      </w:r>
    </w:p>
    <w:p>
      <w:pPr>
        <w:spacing w:after="80" w:lineRule="auto" w:line="360"/>
        <w:ind w:firstLine="482"/>
        <w:jc w:val="both"/>
      </w:pPr>
      <w:r>
        <w:rPr>
          <w:rFonts w:ascii="Times New Roman" w:hAnsi="Times New Roman" w:eastAsia="宋体"/>
          <w:b w:val="0"/>
          <w:sz w:val="24"/>
        </w:rPr>
        <w:t>附件1. 长安大学2026年招收推荐免试攻读硕士研究生及本科直博生专业目录.xlsx</w:t>
      </w:r>
    </w:p>
    <w:p>
      <w:pPr>
        <w:spacing w:after="80" w:lineRule="auto" w:line="360"/>
        <w:ind w:firstLine="482"/>
        <w:jc w:val="both"/>
      </w:pPr>
      <w:r>
        <w:rPr>
          <w:rFonts w:ascii="Times New Roman" w:hAnsi="Times New Roman" w:eastAsia="宋体"/>
          <w:b w:val="0"/>
          <w:sz w:val="24"/>
        </w:rPr>
        <w:t>附件2. 长安大学2026年招收推免硕士研究生申请表.docx</w:t>
      </w:r>
    </w:p>
    <w:p>
      <w:pPr>
        <w:spacing w:after="80" w:lineRule="auto" w:line="360"/>
        <w:ind w:firstLine="482"/>
        <w:jc w:val="both"/>
      </w:pPr>
      <w:r>
        <w:rPr>
          <w:rFonts w:ascii="Times New Roman" w:hAnsi="Times New Roman" w:eastAsia="宋体"/>
          <w:b w:val="0"/>
          <w:sz w:val="24"/>
        </w:rPr>
        <w:t>附件3. 长安大学2026年招收优秀应届本科毕业生直接攻读博士学位研究生申请表.docx</w:t>
      </w:r>
    </w:p>
    <w:p>
      <w:pPr>
        <w:spacing w:after="80" w:lineRule="auto" w:line="360"/>
        <w:ind w:firstLine="482"/>
        <w:jc w:val="both"/>
      </w:pPr>
      <w:r>
        <w:rPr>
          <w:rFonts w:ascii="Times New Roman" w:hAnsi="Times New Roman" w:eastAsia="宋体"/>
          <w:b w:val="0"/>
          <w:sz w:val="24"/>
        </w:rPr>
        <w:t>附件4. 长安大学2026年招收优秀应届本科毕业生直接攻读博士学位研究生专家推荐书.docx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