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北京大学数学科学学院大数据全国优秀大学生暑期夏令营通知</w:t>
      </w:r>
    </w:p>
    <w:p>
      <w:pPr>
        <w:spacing w:line="360" w:lineRule="auto" w:before="0" w:after="80"/>
        <w:ind w:firstLine="482"/>
        <w:jc w:val="both"/>
      </w:pPr>
      <w:r>
        <w:rPr>
          <w:rFonts w:ascii="Times New Roman" w:hAnsi="Times New Roman" w:eastAsia="宋体"/>
          <w:b w:val="0"/>
          <w:sz w:val="24"/>
        </w:rPr>
        <w:t>北京大学数学科学学院大数据全国优秀大学生暑期夏令营通知</w:t>
      </w:r>
    </w:p>
    <w:p>
      <w:pPr>
        <w:spacing w:line="360" w:lineRule="auto" w:before="0" w:after="80"/>
        <w:ind w:firstLine="482"/>
        <w:jc w:val="both"/>
      </w:pPr>
      <w:r>
        <w:rPr>
          <w:rFonts w:ascii="Times New Roman" w:hAnsi="Times New Roman" w:eastAsia="宋体"/>
          <w:b w:val="0"/>
          <w:sz w:val="24"/>
        </w:rPr>
        <w:t>北京大学数学科学学院计划于2026年7月中上旬举办大数据全国优秀大学生暑期夏令营活动。该夏令营旨在增进国内高校优秀大学生对北京大学大数据专业项目的了解和认识，加强与数学科学学院的沟通和交流。请有意参加夏令营的同学仔细阅读以下通知，并按照通知要求完成报名和材料提交事宜。</w:t>
      </w:r>
    </w:p>
    <w:p>
      <w:pPr>
        <w:spacing w:line="360" w:lineRule="auto" w:before="160" w:after="80"/>
        <w:ind w:firstLine="0"/>
        <w:jc w:val="left"/>
      </w:pPr>
      <w:r>
        <w:rPr>
          <w:rFonts w:ascii="Times New Roman" w:hAnsi="Times New Roman" w:eastAsia="宋体"/>
          <w:b/>
          <w:sz w:val="28"/>
        </w:rPr>
        <w:t>一、大数据项目介绍</w:t>
      </w:r>
    </w:p>
    <w:p>
      <w:pPr>
        <w:spacing w:line="360" w:lineRule="auto" w:before="0" w:after="80"/>
        <w:ind w:firstLine="482"/>
        <w:jc w:val="both"/>
      </w:pPr>
      <w:r>
        <w:rPr>
          <w:rFonts w:ascii="Times New Roman" w:hAnsi="Times New Roman" w:eastAsia="宋体"/>
          <w:b w:val="0"/>
          <w:sz w:val="24"/>
        </w:rPr>
        <w:t>https://mp.weixin.qq.com/s/opk5vaVVebvXDCJig7kE8Q</w:t>
      </w:r>
    </w:p>
    <w:p>
      <w:pPr>
        <w:spacing w:line="360" w:lineRule="auto" w:before="160" w:after="80"/>
        <w:ind w:firstLine="0"/>
        <w:jc w:val="left"/>
      </w:pPr>
      <w:r>
        <w:rPr>
          <w:rFonts w:ascii="Times New Roman" w:hAnsi="Times New Roman" w:eastAsia="宋体"/>
          <w:b/>
          <w:sz w:val="28"/>
        </w:rPr>
        <w:t>二、申请资格</w:t>
      </w:r>
    </w:p>
    <w:p>
      <w:pPr>
        <w:spacing w:line="360" w:lineRule="auto" w:before="160" w:after="80"/>
        <w:ind w:firstLine="0"/>
        <w:jc w:val="left"/>
      </w:pPr>
      <w:r>
        <w:rPr>
          <w:rFonts w:ascii="Times New Roman" w:hAnsi="Times New Roman" w:eastAsia="宋体"/>
          <w:b/>
          <w:sz w:val="28"/>
        </w:rPr>
        <w:t>1. 全国高校2027届相关专业本科毕业生；</w:t>
      </w:r>
    </w:p>
    <w:p>
      <w:pPr>
        <w:spacing w:line="360" w:lineRule="auto" w:before="160" w:after="80"/>
        <w:ind w:firstLine="0"/>
        <w:jc w:val="left"/>
      </w:pPr>
      <w:r>
        <w:rPr>
          <w:rFonts w:ascii="Times New Roman" w:hAnsi="Times New Roman" w:eastAsia="宋体"/>
          <w:b/>
          <w:sz w:val="28"/>
        </w:rPr>
        <w:t>2. 本科学习成绩优秀，英语水平良好，热爱科学研究。</w:t>
      </w:r>
    </w:p>
    <w:p>
      <w:pPr>
        <w:spacing w:line="360" w:lineRule="auto" w:before="160" w:after="80"/>
        <w:ind w:firstLine="0"/>
        <w:jc w:val="left"/>
      </w:pPr>
      <w:r>
        <w:rPr>
          <w:rFonts w:ascii="Times New Roman" w:hAnsi="Times New Roman" w:eastAsia="宋体"/>
          <w:b/>
          <w:sz w:val="28"/>
        </w:rPr>
        <w:t>三、申请流程</w:t>
      </w:r>
    </w:p>
    <w:p>
      <w:pPr>
        <w:spacing w:line="360" w:lineRule="auto" w:before="160" w:after="80"/>
        <w:ind w:firstLine="0"/>
        <w:jc w:val="left"/>
      </w:pPr>
      <w:r>
        <w:rPr>
          <w:rFonts w:ascii="Times New Roman" w:hAnsi="Times New Roman" w:eastAsia="宋体"/>
          <w:b/>
          <w:sz w:val="28"/>
        </w:rPr>
        <w:t>1. 报名时间：6月1日至6月15日24：00截止，报名地址为：http://admission.pku.edu.cn。</w:t>
      </w:r>
    </w:p>
    <w:p>
      <w:pPr>
        <w:spacing w:line="360" w:lineRule="auto" w:before="160" w:after="80"/>
        <w:ind w:firstLine="0"/>
        <w:jc w:val="left"/>
      </w:pPr>
      <w:r>
        <w:rPr>
          <w:rFonts w:ascii="Times New Roman" w:hAnsi="Times New Roman" w:eastAsia="宋体"/>
          <w:b/>
          <w:sz w:val="28"/>
        </w:rPr>
        <w:t>2. 报名材料：</w:t>
      </w:r>
    </w:p>
    <w:p>
      <w:pPr>
        <w:spacing w:line="360" w:lineRule="auto" w:before="160" w:after="80"/>
        <w:ind w:firstLine="0"/>
        <w:jc w:val="left"/>
      </w:pPr>
      <w:r>
        <w:rPr>
          <w:rFonts w:ascii="Times New Roman" w:hAnsi="Times New Roman" w:eastAsia="宋体"/>
          <w:b/>
          <w:sz w:val="28"/>
        </w:rPr>
        <w:t>(1) 北京大学优秀大学生夏令营申请表1份（从报名系统打印，填报完成后，即可在系统中下载，本人亲笔签字）。</w:t>
      </w:r>
    </w:p>
    <w:p>
      <w:pPr>
        <w:spacing w:line="360" w:lineRule="auto" w:before="160" w:after="80"/>
        <w:ind w:firstLine="0"/>
        <w:jc w:val="left"/>
      </w:pPr>
      <w:r>
        <w:rPr>
          <w:rFonts w:ascii="Times New Roman" w:hAnsi="Times New Roman" w:eastAsia="宋体"/>
          <w:b/>
          <w:sz w:val="28"/>
        </w:rPr>
        <w:t>(2) 个人陈述（从报名系统打印，填报完成后，即可在系统中下载，本人签字）。</w:t>
      </w:r>
    </w:p>
    <w:p>
      <w:pPr>
        <w:spacing w:line="360" w:lineRule="auto" w:before="0" w:after="80"/>
        <w:ind w:firstLine="482"/>
        <w:jc w:val="both"/>
      </w:pPr>
      <w:r>
        <w:rPr>
          <w:rFonts w:ascii="Times New Roman" w:hAnsi="Times New Roman" w:eastAsia="宋体"/>
          <w:b w:val="0"/>
          <w:sz w:val="24"/>
        </w:rPr>
        <w:t>(3) 专家推荐信2份（从报名系统打印，填报完成后，即可在系统中下载）；即需要2位专家分别推荐（专家亲笔签名），专家须为所报考学科专业领域内的副教授（含）以上或具有相当专业技术职称，专家须对被推荐人的知识结构、科研能力、工作成果、外语水平、以及其它所应具备的研究生素质和培养潜力简要评价。（北京大学数学科学学院本科生不用提交专家推荐信）</w:t>
      </w:r>
    </w:p>
    <w:p>
      <w:pPr>
        <w:spacing w:line="360" w:lineRule="auto" w:before="160" w:after="80"/>
        <w:ind w:firstLine="0"/>
        <w:jc w:val="left"/>
      </w:pPr>
      <w:r>
        <w:rPr>
          <w:rFonts w:ascii="Times New Roman" w:hAnsi="Times New Roman" w:eastAsia="宋体"/>
          <w:b/>
          <w:sz w:val="28"/>
        </w:rPr>
        <w:t>(4) 本科生阶段前五个学期的成绩单（学校或院系教务盖章成绩单，如有不实将取消入营资格）。</w:t>
      </w:r>
    </w:p>
    <w:p>
      <w:pPr>
        <w:spacing w:line="360" w:lineRule="auto" w:before="160" w:after="80"/>
        <w:ind w:firstLine="0"/>
        <w:jc w:val="left"/>
      </w:pPr>
      <w:r>
        <w:rPr>
          <w:rFonts w:ascii="Times New Roman" w:hAnsi="Times New Roman" w:eastAsia="宋体"/>
          <w:b/>
          <w:sz w:val="28"/>
        </w:rPr>
        <w:t>(5) 英语水平证明：国家英语四、六级考试成绩、或TOEFL成绩、IELTS成绩、GRE/GMAT成绩等体现自身英语水平的证明1份。</w:t>
      </w:r>
    </w:p>
    <w:p>
      <w:pPr>
        <w:spacing w:line="360" w:lineRule="auto" w:before="160" w:after="80"/>
        <w:ind w:firstLine="0"/>
        <w:jc w:val="left"/>
      </w:pPr>
      <w:r>
        <w:rPr>
          <w:rFonts w:ascii="Times New Roman" w:hAnsi="Times New Roman" w:eastAsia="宋体"/>
          <w:b/>
          <w:sz w:val="28"/>
        </w:rPr>
        <w:t>(6) 体现申请者能力的其他证明材料：如已发表的学术论文首页复印件，各类获奖证书复印件等（材料如有不实将取消资格）。</w:t>
      </w:r>
    </w:p>
    <w:p>
      <w:pPr>
        <w:spacing w:line="360" w:lineRule="auto" w:before="160" w:after="80"/>
        <w:ind w:firstLine="0"/>
        <w:jc w:val="left"/>
      </w:pPr>
      <w:r>
        <w:rPr>
          <w:rFonts w:ascii="Times New Roman" w:hAnsi="Times New Roman" w:eastAsia="宋体"/>
          <w:b/>
          <w:sz w:val="28"/>
        </w:rPr>
        <w:t>3. 报名材料提交要求：</w:t>
      </w:r>
    </w:p>
    <w:p>
      <w:pPr>
        <w:spacing w:line="360" w:lineRule="auto" w:before="0" w:after="80"/>
        <w:ind w:firstLine="482"/>
        <w:jc w:val="both"/>
      </w:pPr>
      <w:r>
        <w:rPr>
          <w:rFonts w:ascii="Times New Roman" w:hAnsi="Times New Roman" w:eastAsia="宋体"/>
          <w:b w:val="0"/>
          <w:sz w:val="24"/>
        </w:rPr>
        <w:t>(1) 申请夏令营的同学准备好纸版材料后（包括需要签字和盖章的部分），将材料从（1）到（6）的顺序扫描成一个PDF文件（（3）推荐信不扫描），发送到邮箱：zixun@math.pku.edu.cn，邮件主题和PDF文件附件命名均为“大数据+本科学校+姓名+报名材料”（例如：大数据+**大学+张三+报名材料）。电子版本材料提交的截止时间：6月15日24：00。</w:t>
      </w:r>
    </w:p>
    <w:p>
      <w:pPr>
        <w:spacing w:line="360" w:lineRule="auto" w:before="0" w:after="80"/>
        <w:ind w:firstLine="482"/>
        <w:jc w:val="both"/>
      </w:pPr>
      <w:r>
        <w:rPr>
          <w:rFonts w:ascii="Times New Roman" w:hAnsi="Times New Roman" w:eastAsia="宋体"/>
          <w:b w:val="0"/>
          <w:sz w:val="24"/>
        </w:rPr>
        <w:t>(2) 请专家将签字后的推荐信直接发送至邮箱zixun@math.pku.edu.cn；邮件主题和推荐信文件命名格式为：大数据+学生在读学校全称+学生姓名+推荐信（例如：大数据+**大学+张三+推荐信）。请务必提醒专家用报名系统下载的模板填写推荐信并按照命名要求命名。推荐信提交的截止时间：6月15日24：00。</w:t>
      </w:r>
    </w:p>
    <w:p>
      <w:pPr>
        <w:spacing w:line="360" w:lineRule="auto" w:before="160" w:after="80"/>
        <w:ind w:firstLine="0"/>
        <w:jc w:val="left"/>
      </w:pPr>
      <w:r>
        <w:rPr>
          <w:rFonts w:ascii="Times New Roman" w:hAnsi="Times New Roman" w:eastAsia="宋体"/>
          <w:b/>
          <w:sz w:val="28"/>
        </w:rPr>
        <w:t>（3）纸质版本的报名材料和专家推荐信2封（请提前准备好）请在参加夏令营的时候带到现场提交。</w:t>
      </w:r>
    </w:p>
    <w:p>
      <w:pPr>
        <w:spacing w:line="360" w:lineRule="auto" w:before="0" w:after="80"/>
        <w:ind w:firstLine="482"/>
        <w:jc w:val="both"/>
      </w:pPr>
      <w:r>
        <w:rPr>
          <w:rFonts w:ascii="Times New Roman" w:hAnsi="Times New Roman" w:eastAsia="宋体"/>
          <w:b w:val="0"/>
          <w:sz w:val="24"/>
        </w:rPr>
        <w:t>提交PDF电子版本和开营提交的纸版资料原文件必须完全一致。</w:t>
      </w:r>
    </w:p>
    <w:p>
      <w:pPr>
        <w:spacing w:line="360" w:lineRule="auto" w:before="0" w:after="80"/>
        <w:ind w:firstLine="482"/>
        <w:jc w:val="both"/>
      </w:pPr>
      <w:r>
        <w:rPr>
          <w:rFonts w:ascii="Times New Roman" w:hAnsi="Times New Roman" w:eastAsia="宋体"/>
          <w:b w:val="0"/>
          <w:sz w:val="24"/>
        </w:rPr>
        <w:t>推荐信须密封并由推荐专家在封口骑缝处签字。</w:t>
      </w:r>
    </w:p>
    <w:p>
      <w:pPr>
        <w:spacing w:line="360" w:lineRule="auto" w:before="0" w:after="80"/>
        <w:ind w:firstLine="482"/>
        <w:jc w:val="both"/>
      </w:pPr>
      <w:r>
        <w:rPr>
          <w:rFonts w:ascii="Times New Roman" w:hAnsi="Times New Roman" w:eastAsia="宋体"/>
          <w:b w:val="0"/>
          <w:sz w:val="24"/>
        </w:rPr>
        <w:t>推荐信正文内容可电脑录入，也可以手写，必须由专家亲笔签名，不能电子签名。</w:t>
      </w:r>
    </w:p>
    <w:p>
      <w:pPr>
        <w:spacing w:line="360" w:lineRule="auto" w:before="0" w:after="80"/>
        <w:ind w:firstLine="482"/>
        <w:jc w:val="both"/>
      </w:pPr>
      <w:r>
        <w:rPr>
          <w:rFonts w:ascii="Times New Roman" w:hAnsi="Times New Roman" w:eastAsia="宋体"/>
          <w:b w:val="0"/>
          <w:sz w:val="24"/>
        </w:rPr>
        <w:t>温馨提示：</w:t>
      </w:r>
    </w:p>
    <w:p>
      <w:pPr>
        <w:spacing w:line="360" w:lineRule="auto" w:before="160" w:after="80"/>
        <w:ind w:firstLine="0"/>
        <w:jc w:val="left"/>
      </w:pPr>
      <w:r>
        <w:rPr>
          <w:rFonts w:ascii="Times New Roman" w:hAnsi="Times New Roman" w:eastAsia="宋体"/>
          <w:b/>
          <w:sz w:val="28"/>
        </w:rPr>
        <w:t>（1）未在网上系统完成报名，未发送电子版材料和推荐信到指定邮箱的申请，均不予受理。即三种材料齐全，报名方为有效。</w:t>
      </w:r>
    </w:p>
    <w:p>
      <w:pPr>
        <w:spacing w:line="360" w:lineRule="auto" w:before="160" w:after="80"/>
        <w:ind w:firstLine="0"/>
        <w:jc w:val="left"/>
      </w:pPr>
      <w:r>
        <w:rPr>
          <w:rFonts w:ascii="Times New Roman" w:hAnsi="Times New Roman" w:eastAsia="宋体"/>
          <w:b/>
          <w:sz w:val="28"/>
        </w:rPr>
        <w:t>（2）申请者应保证所提交的所有电子和纸质材料信息的真实性、有效性、完整性，如因不实信息或者伪造材料所造成的后果完全由本人承担。</w:t>
      </w:r>
    </w:p>
    <w:p>
      <w:pPr>
        <w:spacing w:line="360" w:lineRule="auto" w:before="160" w:after="80"/>
        <w:ind w:firstLine="0"/>
        <w:jc w:val="left"/>
      </w:pPr>
      <w:r>
        <w:rPr>
          <w:rFonts w:ascii="Times New Roman" w:hAnsi="Times New Roman" w:eastAsia="宋体"/>
          <w:b/>
          <w:sz w:val="28"/>
        </w:rPr>
        <w:t>4. 参营资格审核：</w:t>
      </w:r>
    </w:p>
    <w:p>
      <w:pPr>
        <w:spacing w:line="360" w:lineRule="auto" w:before="0" w:after="80"/>
        <w:ind w:firstLine="482"/>
        <w:jc w:val="both"/>
      </w:pPr>
      <w:r>
        <w:rPr>
          <w:rFonts w:ascii="Times New Roman" w:hAnsi="Times New Roman" w:eastAsia="宋体"/>
          <w:b w:val="0"/>
          <w:sz w:val="24"/>
        </w:rPr>
        <w:t>参营资格审核工作由数学学院组织专门委员会负责。参营名单将于6月底在数学学院网站上公布。同时请关注邮件和手机短信通知。</w:t>
      </w:r>
    </w:p>
    <w:p>
      <w:pPr>
        <w:spacing w:line="360" w:lineRule="auto" w:before="160" w:after="80"/>
        <w:ind w:firstLine="0"/>
        <w:jc w:val="left"/>
      </w:pPr>
      <w:r>
        <w:rPr>
          <w:rFonts w:ascii="Times New Roman" w:hAnsi="Times New Roman" w:eastAsia="宋体"/>
          <w:b/>
          <w:sz w:val="28"/>
        </w:rPr>
        <w:t>5. 夏令营举办时间：</w:t>
      </w:r>
    </w:p>
    <w:p>
      <w:pPr>
        <w:spacing w:line="360" w:lineRule="auto" w:before="0" w:after="80"/>
        <w:ind w:firstLine="482"/>
        <w:jc w:val="both"/>
      </w:pPr>
      <w:r>
        <w:rPr>
          <w:rFonts w:ascii="Times New Roman" w:hAnsi="Times New Roman" w:eastAsia="宋体"/>
          <w:b w:val="0"/>
          <w:sz w:val="24"/>
        </w:rPr>
        <w:t>2026年7月中上旬，具体的夏令营安排及后续通知请留意北京大学数学学院网站（http://www.math.pku.edu.cn）。</w:t>
      </w:r>
    </w:p>
    <w:p>
      <w:pPr>
        <w:spacing w:line="360" w:lineRule="auto" w:before="160" w:after="80"/>
        <w:ind w:firstLine="0"/>
        <w:jc w:val="left"/>
      </w:pPr>
      <w:r>
        <w:rPr>
          <w:rFonts w:ascii="Times New Roman" w:hAnsi="Times New Roman" w:eastAsia="宋体"/>
          <w:b/>
          <w:sz w:val="28"/>
        </w:rPr>
        <w:t>6. 如有任何问题，可咨询，邮箱：zixun@math.pku.edu.cn，电话：62759855</w:t>
      </w:r>
    </w:p>
    <w:p>
      <w:pPr>
        <w:spacing w:line="360" w:lineRule="auto" w:before="120" w:after="60"/>
        <w:ind w:firstLine="0"/>
        <w:jc w:val="left"/>
      </w:pPr>
      <w:r>
        <w:rPr>
          <w:rFonts w:ascii="Times New Roman" w:hAnsi="Times New Roman" w:eastAsia="宋体"/>
          <w:b/>
          <w:sz w:val="24"/>
        </w:rPr>
        <w:t>北京大学数学科学学院</w:t>
      </w:r>
    </w:p>
    <w:p>
      <w:pPr>
        <w:spacing w:line="360" w:lineRule="auto" w:before="120" w:after="60"/>
        <w:ind w:firstLine="0"/>
        <w:jc w:val="left"/>
      </w:pPr>
      <w:r>
        <w:rPr>
          <w:rFonts w:ascii="Times New Roman" w:hAnsi="Times New Roman" w:eastAsia="宋体"/>
          <w:b/>
          <w:sz w:val="24"/>
        </w:rPr>
        <w:t>2026年6月1日</w:t>
      </w:r>
    </w:p>
    <w:p>
      <w:pPr>
        <w:spacing w:line="360" w:lineRule="auto" w:before="120" w:after="60"/>
        <w:ind w:firstLine="0"/>
        <w:jc w:val="left"/>
      </w:pPr>
      <w:r>
        <w:rPr>
          <w:rFonts w:ascii="Times New Roman" w:hAnsi="Times New Roman" w:eastAsia="宋体"/>
          <w:b/>
          <w:sz w:val="24"/>
        </w:rPr>
        <w:t>TOP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