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自动化学院2024届本科毕业生推荐免试攻读硕士学位研究生申报通知</w:t>
      </w:r>
    </w:p>
    <w:p>
      <w:pPr>
        <w:spacing w:after="80" w:lineRule="auto" w:line="360"/>
        <w:ind w:firstLine="482"/>
        <w:jc w:val="both"/>
      </w:pPr>
      <w:r>
        <w:rPr>
          <w:rFonts w:ascii="Times New Roman" w:hAnsi="Times New Roman" w:eastAsia="宋体"/>
          <w:b w:val="0"/>
          <w:sz w:val="24"/>
        </w:rPr>
        <w:t>根据学院工作安排，现将2024届本科毕业生推荐免试攻读硕士学位研究生申报安排通知如下：</w:t>
      </w:r>
    </w:p>
    <w:p>
      <w:pPr>
        <w:spacing w:after="80" w:lineRule="auto" w:line="360"/>
        <w:ind w:firstLine="482"/>
        <w:jc w:val="both"/>
      </w:pPr>
      <w:r>
        <w:rPr>
          <w:rFonts w:ascii="Times New Roman" w:hAnsi="Times New Roman" w:eastAsia="宋体"/>
          <w:b w:val="0"/>
          <w:sz w:val="24"/>
        </w:rPr>
        <w:t>发布日期：2023年9月7日</w:t>
      </w:r>
    </w:p>
    <w:p>
      <w:pPr>
        <w:spacing w:before="160" w:after="80" w:lineRule="auto" w:line="360"/>
        <w:jc w:val="left"/>
      </w:pPr>
      <w:r>
        <w:rPr>
          <w:rFonts w:ascii="Times New Roman" w:hAnsi="Times New Roman" w:eastAsia="宋体"/>
          <w:b/>
          <w:sz w:val="28"/>
        </w:rPr>
        <w:t>一、申报对象</w:t>
      </w:r>
    </w:p>
    <w:p>
      <w:pPr>
        <w:spacing w:after="80" w:lineRule="auto" w:line="360"/>
        <w:ind w:firstLine="482"/>
        <w:jc w:val="both"/>
      </w:pPr>
      <w:r>
        <w:rPr>
          <w:rFonts w:ascii="Times New Roman" w:hAnsi="Times New Roman" w:eastAsia="宋体"/>
          <w:b w:val="0"/>
          <w:sz w:val="24"/>
        </w:rPr>
        <w:t>1. 所有符合条件且有意向参加推荐免试应届本科毕业生攻读硕士学位的同学均可申报，包括在全校范围内下达的相关类别（特殊学术专长A类、支教计划等）。</w:t>
      </w:r>
    </w:p>
    <w:p>
      <w:pPr>
        <w:spacing w:before="160" w:after="80" w:lineRule="auto" w:line="360"/>
        <w:jc w:val="left"/>
      </w:pPr>
      <w:r>
        <w:rPr>
          <w:rFonts w:ascii="Times New Roman" w:hAnsi="Times New Roman" w:eastAsia="宋体"/>
          <w:b/>
          <w:sz w:val="28"/>
        </w:rPr>
        <w:t>二、申报流程</w:t>
      </w:r>
    </w:p>
    <w:p>
      <w:pPr>
        <w:spacing w:after="80" w:lineRule="auto" w:line="360"/>
        <w:ind w:firstLine="482"/>
        <w:jc w:val="both"/>
      </w:pPr>
      <w:r>
        <w:rPr>
          <w:rFonts w:ascii="Times New Roman" w:hAnsi="Times New Roman" w:eastAsia="宋体"/>
          <w:b w:val="0"/>
          <w:sz w:val="24"/>
        </w:rPr>
        <w:t>申报推免的学生必须完成线上线下的申报流程，且确保线上线下填写的信息及证明材料一致。</w:t>
      </w:r>
    </w:p>
    <w:p>
      <w:pPr>
        <w:spacing w:after="80" w:lineRule="auto" w:line="360"/>
        <w:ind w:firstLine="482"/>
        <w:jc w:val="both"/>
      </w:pPr>
      <w:r>
        <w:rPr>
          <w:rFonts w:ascii="Times New Roman" w:hAnsi="Times New Roman" w:eastAsia="宋体"/>
          <w:b w:val="0"/>
          <w:sz w:val="24"/>
        </w:rPr>
        <w:t>1. 线下程序</w:t>
      </w:r>
    </w:p>
    <w:p>
      <w:pPr>
        <w:spacing w:after="80" w:lineRule="auto" w:line="360"/>
        <w:ind w:firstLine="482"/>
        <w:jc w:val="both"/>
      </w:pPr>
      <w:r>
        <w:rPr>
          <w:rFonts w:ascii="Times New Roman" w:hAnsi="Times New Roman" w:eastAsia="宋体"/>
          <w:b w:val="0"/>
          <w:sz w:val="24"/>
        </w:rPr>
        <w:t>（1）申请的同学须填写《2024届本科毕业生推荐免试攻读研究生申报表及项目加分申请表》，并附上相关证明材料（原件及复印件各一份，原件现场核验无误后返还学生），无证明材料不予加分。</w:t>
      </w:r>
    </w:p>
    <w:p>
      <w:pPr>
        <w:spacing w:after="80" w:lineRule="auto" w:line="360"/>
        <w:ind w:firstLine="482"/>
        <w:jc w:val="both"/>
      </w:pPr>
      <w:r>
        <w:rPr>
          <w:rFonts w:ascii="Times New Roman" w:hAnsi="Times New Roman" w:eastAsia="宋体"/>
          <w:b w:val="0"/>
          <w:sz w:val="24"/>
        </w:rPr>
        <w:t>（2）申报“特殊学术专长A类”的同学，还应另行填写《中国地质大学(武汉)2024届本科毕业生申请推免“特殊学术专长A类”情况一览表》，并附上所有成果证明材料。</w:t>
      </w:r>
    </w:p>
    <w:p>
      <w:pPr>
        <w:spacing w:after="80" w:lineRule="auto" w:line="360"/>
        <w:ind w:firstLine="482"/>
        <w:jc w:val="both"/>
      </w:pPr>
      <w:r>
        <w:rPr>
          <w:rFonts w:ascii="Times New Roman" w:hAnsi="Times New Roman" w:eastAsia="宋体"/>
          <w:b w:val="0"/>
          <w:sz w:val="24"/>
        </w:rPr>
        <w:t>（3）申报“特殊学术专长B类”的同学，还应另行填写《中国地质大学(武汉)2024届本科毕业生申请推免“特殊学术专长B类”情况一览表》，并附上所有成果证明材料。</w:t>
      </w:r>
    </w:p>
    <w:p>
      <w:pPr>
        <w:spacing w:after="80" w:lineRule="auto" w:line="360"/>
        <w:ind w:firstLine="482"/>
        <w:jc w:val="both"/>
      </w:pPr>
      <w:r>
        <w:rPr>
          <w:rFonts w:ascii="Times New Roman" w:hAnsi="Times New Roman" w:eastAsia="宋体"/>
          <w:b w:val="0"/>
          <w:sz w:val="24"/>
        </w:rPr>
        <w:t>（4）根据《推荐优秀应届本科毕业生免试攻读研究生工作回避制度实施细则》的要求，符合条件的学生应主动报备，并按要求填写《中国地质大学(武汉)推免工作回避报备登记表》。</w:t>
      </w:r>
    </w:p>
    <w:p>
      <w:pPr>
        <w:spacing w:after="80" w:lineRule="auto" w:line="360"/>
        <w:ind w:firstLine="482"/>
        <w:jc w:val="both"/>
      </w:pPr>
      <w:r>
        <w:rPr>
          <w:rFonts w:ascii="Times New Roman" w:hAnsi="Times New Roman" w:eastAsia="宋体"/>
          <w:b w:val="0"/>
          <w:sz w:val="24"/>
        </w:rPr>
        <w:t>（5）以上材料请于9月8日下午5点前交到学院信息楼326办公室。</w:t>
      </w:r>
    </w:p>
    <w:p>
      <w:pPr>
        <w:spacing w:after="80" w:lineRule="auto" w:line="360"/>
        <w:ind w:firstLine="482"/>
        <w:jc w:val="both"/>
      </w:pPr>
      <w:r>
        <w:rPr>
          <w:rFonts w:ascii="Times New Roman" w:hAnsi="Times New Roman" w:eastAsia="宋体"/>
          <w:b w:val="0"/>
          <w:sz w:val="24"/>
        </w:rPr>
        <w:t>2. 线上程序</w:t>
      </w:r>
    </w:p>
    <w:p>
      <w:pPr>
        <w:spacing w:after="80" w:lineRule="auto" w:line="360"/>
        <w:ind w:firstLine="482"/>
        <w:jc w:val="both"/>
      </w:pPr>
      <w:r>
        <w:rPr>
          <w:rFonts w:ascii="Times New Roman" w:hAnsi="Times New Roman" w:eastAsia="宋体"/>
          <w:b w:val="0"/>
          <w:sz w:val="24"/>
        </w:rPr>
        <w:t>申请的同学须参照操作手册于9月8日完成线上填写。</w:t>
      </w:r>
    </w:p>
    <w:p>
      <w:pPr>
        <w:spacing w:before="160" w:after="80" w:lineRule="auto" w:line="360"/>
        <w:jc w:val="left"/>
      </w:pPr>
      <w:r>
        <w:rPr>
          <w:rFonts w:ascii="Times New Roman" w:hAnsi="Times New Roman" w:eastAsia="宋体"/>
          <w:b/>
          <w:sz w:val="28"/>
        </w:rPr>
        <w:t>三、特别关注</w:t>
      </w:r>
    </w:p>
    <w:p>
      <w:pPr>
        <w:spacing w:after="80" w:lineRule="auto" w:line="360"/>
        <w:ind w:firstLine="482"/>
        <w:jc w:val="both"/>
      </w:pPr>
      <w:r>
        <w:rPr>
          <w:rFonts w:ascii="Times New Roman" w:hAnsi="Times New Roman" w:eastAsia="宋体"/>
          <w:b w:val="0"/>
          <w:sz w:val="24"/>
        </w:rPr>
        <w:t>1. 由于2023年国家推免政策和学校推免政策还未确定，暂时根据《2023届本科毕业生推荐免试攻读研究生工作方案》和《自动化学院2023届本科毕业生推荐免试攻读硕士学位研究生工作细则》进行加分汇总。待学校2023年相关政策和文件出台后，学院会根据新政策进行适当调整。</w:t>
      </w:r>
    </w:p>
    <w:p>
      <w:pPr>
        <w:spacing w:after="80" w:lineRule="auto" w:line="360"/>
        <w:ind w:firstLine="482"/>
        <w:jc w:val="both"/>
      </w:pPr>
      <w:r>
        <w:rPr>
          <w:rFonts w:ascii="Times New Roman" w:hAnsi="Times New Roman" w:eastAsia="宋体"/>
          <w:b w:val="0"/>
          <w:sz w:val="24"/>
        </w:rPr>
        <w:t>2. 因所有拿到推免名额的学生，均需要有综合成绩和综合排名；故有意向（含李四光计划、支教计划等）参加推免的学生均需交《2024届本科毕业生推荐免试攻读研究生申报表及项目加分申请表》及证明材料。</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申报同学请加QQ群：595049832（相关政策和通知会及时在群里发布，请务必加群）。</w:t>
      </w:r>
    </w:p>
    <w:p>
      <w:pPr>
        <w:spacing w:after="80" w:lineRule="auto" w:line="360"/>
        <w:ind w:firstLine="482"/>
        <w:jc w:val="both"/>
      </w:pPr>
      <w:r>
        <w:rPr>
          <w:rFonts w:ascii="Times New Roman" w:hAnsi="Times New Roman" w:eastAsia="宋体"/>
          <w:b w:val="0"/>
          <w:sz w:val="24"/>
        </w:rPr>
        <w:t>自动化学院</w:t>
      </w:r>
    </w:p>
    <w:p>
      <w:pPr>
        <w:spacing w:after="80" w:lineRule="auto" w:line="360"/>
        <w:ind w:firstLine="482"/>
        <w:jc w:val="both"/>
      </w:pPr>
      <w:r>
        <w:rPr>
          <w:rFonts w:ascii="Times New Roman" w:hAnsi="Times New Roman" w:eastAsia="宋体"/>
          <w:b w:val="0"/>
          <w:sz w:val="24"/>
        </w:rPr>
        <w:t>2023年9月7日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