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河北大学2026年推荐优秀应届本科毕业生免试攻读研究生名单（普通推免生）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河北大学2026年推荐优秀应届本科毕业生免试攻读研究生名单（普通推免生），共涉及15页中的第1至第3页，收录序号001至183名推免生。推荐类型均为“普通”，公示期满日期均为9月15日。名单按学院、专业分组，专业综合排名为各专业内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八、文学院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汉语言文学（21人）：曹建萍（女，排名1）、王超梵（女，排名2）、张佳淇（女，排名3）、陈志惠（女，排名4）、樊雅文（女，排名5）、王馨悦（女，排名6）、吴奇颖（女，排名7）、张津源（男，排名8）、任嘉欣（女，排名9）、赵渊（女，排名10）、云茜雯（女，排名11）、刘冰鑫（女，排名12）、武炎炎（女，排名13）、李圣薇（女，排名14）、李东会（女，排名16）、马琳（女，排名17）、宋思俞（女，排名18）、秦立贞（女，排名19）、杨天宇（女，排名20）、何俊婷（女，排名21）、李玲（女，排名24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汉语国际教育（4人）：周萨（女，排名1）、底梦雨（女，排名2）、张怡宁（女，排名3）、周妍彤（女，排名5）。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古典文献学（3人）：王一涵（女，排名1）、王一诺（女，排名2）、霍勃元（男，排名3）。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九、历史学院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历史学（10人）：赵晗羽（女，排名1）、李天伊（女，排名2）、庞文静（女，排名3）、孟雨欣（女，排名4）、李芳萌（女，排名5）、吴帅（男，排名6）、马妍冉（女，排名7）、王鑫溁（女，排名8）、王思杨（男，排名9）、谷若泓（女，排名10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世界史（2人）：瞿日月（女，排名1）、郑博涵（男，排名2）。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十、新闻传播学院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新闻学（11人）：李响（女，排名1）、吕乐（女，排名2）、陈城逸（女，排名3）、黄丹（女，排名4）、闫靖宇（女，排名5）、王一冉（女，排名6）、刘天岐（女，排名7）、王腾悦（女，排名8）、赵鑫茹（女，排名9）、王默涵（女，排名10）、郭耀泽（女，排名11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广播电视学（4人）：高梓欣（女，排名1）、李思潼（女，排名2）、李璟辰元（女，排名3）、林诗蕊（女，排名4）。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编辑出版学（3人）：刘超（男，排名1）、马程（女，排名2）、霍利辉（女，排名3）。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广告学（5人）：赵伊阳（女，排名1）、马芮（女，排名2）、赵雅宁（女，排名3）、苏鑫（女，排名4）、李牧恩（女，排名5）。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播音与主持艺术（5人）：李甜丽（女，排名1）、王圣媛（女，排名2）、刘佳伟（男，排名3）、施宇晗（女，排名4）、赵雨涵（女，排名5）。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四、经济学院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保险学（6人）：刘静怡（女，排名1）、吕智博（男，排名2）、张蓬文（女，排名3）、郭闻雨（女，排名4）、张冰雁（女，排名5）、刘珈利（女，排名7）。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际经济与贸易（10人）：袁程锦（女，排名1）、武明雪（女，排名2）、唐瑞莹（女，排名3）、务雨菲（女，排名4）、陈琰（女，排名5）、贾瑞晗（女，排名6）、姚雨欣（女，排名7）、张幸禹（男，排名9）、赵逐梦（女，排名10）、陈雨娜（女，排名11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金融学（11人）：武思源（女，排名1）、张政雨（女，排名2）、霍朝旭（男，排名3）、张佳乐（男，排名4）、刘彦彤（女，排名5）、李飞翼（男，排名6）、韩旭荣（女，排名7）、杨梦凡（女，排名8）、余丽娜（女，排名9）、张佳宁（女，排名10）、都星桦（女，排名11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经济统计学（11人）：达妍语（女，排名1）、李阳星（女，排名2）、李璐玮（女，排名3）、洪彤（女，排名4）、熊文艺（男，排名5）、李柯璇（女，排名6）、沈思涵（女，排名7）、谢淼滋（女，排名8）、唐梦森（女，排名9）、朱喆（男，排名10）、许婧（女，排名11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经济学（11人）：刘心雨（女，排名1）、郑淑甜（女，排名2）、刘昱檬（女，排名3）、王书屏（女，排名4）、赵希贤（女，排名5）、左浩然（男，排名6）、张晨乐（女，排名7）、于泽杰（女，排名8）、陈子铭（女，排名9）、冯家辉（男，排名12）、张雨煊（女，排名13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工商管理（3人）：檀菁飒（女，排名1）、王英（男，排名2）、孔佩璇（女，排名3）。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财政学（6人）：周世东（男，排名1）、陈文城（女，排名2）、程子熙（男，排名3）、崔晨平（女，排名4）、马琳（女，排名6）、张愈（女，排名7）。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会计学（13人）：李孜轩（男，排名1）、尹艺霏（女，排名2）、王怡鑫（女，排名3）、谭渤（女，排名4）、叶金胜（男，排名5）、张家宜（女，排名6）、曲星昊（男，排名7）、回雨璇（女，排名8）、张榆欣（女，排名9）、范思亮（女，排名13）、高瑛洁（女，排名15）、张子璇（女，排名16）、杜薇（女，排名20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图书馆学（4人）：魏子曦（女，排名1）、汪瑞琪（女，排名2）、赵一冉（男，排名3）、孙嘉伟（女，排名4）。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档案学（4人）：卢帆（女，排名1）、郭诗悦（女，排名2）、陈依萌（女，排名3）、安奕洁（女，排名4）。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旅游管理（3人）：徐奕然（女，排名1）、赵奕柯（女，排名2）、齐硕（女，排名3）。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人力资源管理（3人）：刘明煜（女，排名1）、徐婷（女，排名2）、张晨晨（女，排名3）。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劳动与社会保障（4人）：周文华（女，排名1）、郭易蕾（女，排名2）、吴卓芮（女，排名3）、李鑫（女，排名4）。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财务管理（5人）：寇博雅（女，排名1）、任丽颖（女，排名2）、白兴杨（女，排名3）、韩田田（女，排名4）、张钰璐（女，排名5）。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人力资源管理(中外合作)（5人）：韩林燕（女，排名1）、韩瑞琳（女，排名2）、何紫彤（女，排名3）、杨瑞（男，排名4）、赵子宁（女，排名5）。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信息管理与信息系统（3人）：王鑫蕊（女，排名1）、周宣至（男，排名2）、张家豪（男，排名3）。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六、外国语学院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英语（12人）：王欣烨（女，排名1）、陈鑫（女，排名2）、陈葳葳（女，排名3）、耿润（女，排名4）、黄子涵（女，排名5）、吕欣悦（女，排名6）、李玉萌（女，排名7）、房东硕（男，排名8）、刘畅（女，排名9）、何帅洁（女，排名10）、任伊源（女，排名11）、马甲石（男，排名13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孙千芸（女，专业及排名信息未在本段完整显示，序号183，内容截断）。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曹建萍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王超梵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陈志惠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樊雅文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吴奇颖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张津源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任嘉欣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云茜雯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刘冰鑫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武炎炎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李圣薇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李东会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宋思俞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秦立贞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杨天宇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何俊婷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汉语国际教育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底梦雨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汉语国际教育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汉语国际教育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周妍彤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汉语国际教育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古典文献学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古典文献学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霍勃元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古典文献学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赵晗羽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李天伊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庞文静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孟雨欣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李芳萌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马妍冉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谷若泓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瞿日月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郑博涵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陈城逸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闫靖宇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刘天岐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王腾悦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赵鑫茹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王默涵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郭耀泽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高梓欣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广播电视学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广播电视学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李璟辰元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广播电视学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林诗蕊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广播电视学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编辑出版学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编辑出版学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霍利辉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编辑出版学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赵伊阳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广告学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广告学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名单公示信息，涉及外国语学院、教育学院、法学院、哲学与社会学学院、艺术学院、数学与信息科学学院、网络空间安全与计算机学院、物理科学与技术学院等学院，共列示序号174至346的推免生。推荐类型均为普通，公示期满日期均为9月15日。名单按“序号、姓名、性别、推荐类型、学院名称、专业名称、专业综合排名、公示期满日期”排列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吕欣悦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房东硕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何帅洁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任伊源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马甲石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孙千芸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李芷诺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侯苗苗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尹项冰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姚梦瑜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郭召霖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李江月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杜亚霏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滕依晗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李昕远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刘卓月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黄新越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高晓阳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杨栾雨桐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高瑞聪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郭可儿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应用心理学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张宏霞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应用心理学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马晓晴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应用心理学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张婷婷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应用心理学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应用心理学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郝耿瑶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赵珂珬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王景仪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谢雨杭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黄冉冉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林铭沣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田晨坤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石晗义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聂语璠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刘莉莉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薛瑜涵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姜厚滋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闫馨文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任景维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曹梦琪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封云龙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吕杜文杉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张月馨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赵沐阳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吕子浩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崔煜昕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李若彤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温佳乐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马垣钦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朱紫萱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贾博艺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闫仕杰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曹泽同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周雅晴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杨鑫哲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侯京呈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哲学与社会学学院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孙嫡泽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哲学与社会学学院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付思洋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哲学与社会学学院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哲学与社会学学院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王新兰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哲学与社会学学院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李沐紫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哲学与社会学学院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哲学与社会学学院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刘天阳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哲学与社会学学院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蒋延馨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哲学与社会学学院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社会工作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耿雨晴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刘易贤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李石金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程美婷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康茂鑫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魏天畅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蔡百泽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张宸语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王玉莹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商茗涵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霍嘉仪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黄瑞雪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谭雨函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王艺瑄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绘画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王美琳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绘画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绘画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刘可欣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书法学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朱新宇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书法学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李函霏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戏剧影视文学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吴欣润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戏剧影视文学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高冠元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戏剧影视文学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刘诗语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戏剧影视文学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刁俊月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戏剧影视文学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白哲旭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杜现恒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闫凤云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宋晓芳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董平原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甄旭东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段政彤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赤睿涵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高亚超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贾静怡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赵梦依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谢育林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闫泽鑫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孙敬超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姜惠潆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数学与信息科学学院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董豪霖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本段为推免生名单公示信息，涵盖序号339至506的推免生，公示期满日期均为9月15日，推荐类型均为普通。名单按学院、专业分组，专业综合排名为各专业内排名。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八、物理科学与技术学院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光电信息科学与工程专业，共14人，专业综合排名1至14：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赖国樑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刘承润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曹奕胜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吉胤齐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王旭凯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刘金雨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申栋辉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王旭东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王梦远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高一波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新能源材料与器件专业，共5人，专业综合排名1至5：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新能源材料与器件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李娇龙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新能源材料与器件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张倬郡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新能源材料与器件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新能源材料与器件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于佳强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新能源材料与器件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九、化学与材料科学学院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化学专业，共22人，专业综合排名1至22（其中375巩馨蕊与376刘小雨并列第18名，377崔凯鑫为第20名）：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王润妍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吕建行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贾若楠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郑欣然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倪斌哲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王语曦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郝梦希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薛宇恋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张雅宁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韩棋语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崔艺潇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程雅洁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锅梓妍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赵拉弟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巩馨蕊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刘小雨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崔凯鑫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薛静雯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李涵莹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材料化学专业，共6人，专业综合排名1至6：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郑亚铎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刘月华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王天艺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暴一凡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张湉湉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张佩瑶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高分子材料与工程专业，共4人，专业综合排名1至4：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王赛争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米浩萌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刘柯雨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化学与材料科学学院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高分子材料与工程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十、生态环境系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环境工程专业，共6人，专业综合排名1、2、3、5、6、7：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李焕鑫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生态环境系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杨士豪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生态环境系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王尚玮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生态环境系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孙明明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生态环境系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张雅晗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生态环境系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生态环境系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环境科学专业，共2人，专业综合排名1至2：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石晨曼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生态环境系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刘美彤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生态环境系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药学专业，共11人，专业综合排名1至11：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韩新月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原秋雨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齐小茜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王伊明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赵丹丹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崔亚雯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李淑媛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韩瑞杰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柏滢璐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药物制剂专业，共3人，专业综合排名1至3：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林千竣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孔德宇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五、生命科学学院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生物信息学专业，共10人，专业综合排名1至8、10、13：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马兴涛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李彤彤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王博伦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史晓婧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庞佳琪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杜昊阳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李雪瑶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张艾雨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李兆怡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生物科学专业，共17人，专业综合排名1至10、12至18：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赵宇欣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杜小英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马孟瑶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杜重阳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于红轩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崔元芝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张璐琪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名单公示内容，涉及自动化、电子信息工程学院、建筑工程学院、质量技术监督学院、临床医学院、护理学院、公共卫生学院、中医学院、河北大学-中央兰开夏传媒与创意学院等单位，公示期满日期均为9月15日，推荐类型均为普通。名单按序号、姓名、性别、推荐类型、学院名称、专业名称、专业综合排名、公示期满日期排列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智能医学工程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智能医学工程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刘若楠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智能医学工程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顾鑫辉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辛依泽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胡子硕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魏建翔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崔林栋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郭紫阳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葛子硕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成金凯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周阳阳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赵世行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张禹丹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赵泽帅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蔡匹克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雷怡凡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谢文文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武子君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高熙哲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徐婧华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李聪华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孙佳鑫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张家俊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安凤琳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贾少丹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王笑涵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冯旭萌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荆楠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质量管理工程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郭卓凡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晋泽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赵佳琦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杨叙宁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邸博雅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周欣彤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许哲瑞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李卓成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王彦晗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何佳姝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于逍游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庞沛昊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林润铖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马瑞浩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赵苗苗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步志豪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测控技术与仪器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付博远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郭博航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左潘涛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魏建宇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盛浩然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孙炳续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质量技术监督学院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韩卓学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林博洋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曹铭萱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孙一丹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石佳颖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吕佩瑶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张庭若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齐笑虹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王熙钰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武玉亭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戴佳航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李怡佳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高宏伟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李至薇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霍辰洋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曹秀娟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刘沐瑶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孔庆璇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侯慧怡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罗文佳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于维新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张鑫瑜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詹天美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李昕遥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杨亚欣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李冰冰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白思佳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马文杰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张椿梅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李学伟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温欣彤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丁雨乐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杨宜帆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吕鑫怡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李怡曼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马国荣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名单公示内容，涉及河北大学-中央兰开夏传媒与创意学院、国际学院两个学院，共65人（序号659至726，其中序号659至726连续，含659、660、661、662至726，实际人数为65人）。推荐类型均为普通，公示期满日期均为9月15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八、河北大学-中央兰开夏传媒与创意学院（共10人）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广告学（中外合作）：2人，专业综合排名第2、第3。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戏剧影视文学（中外合作）：3人，专业综合排名第2、第3、第4。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视觉传达设计（中外合作）：3人，专业综合排名第1、第2、第6。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环境设计（中外合作）：2人，专业综合排名第1、第2。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动画（中外合作）：2人，专业综合排名第1、第2。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九、国际学院（共55人）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电气工程及其自动化：9人，专业综合排名第1、第2、第3、第4、第5、第6、第7、第8、第10。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软件工程：10人，专业综合排名第1至第10。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信息管理与信息系统：9人，专业综合排名第1至第9。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国际经济与贸易：9人，专业综合排名第1至第9。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金融学：9人，专业综合排名第1至第9。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新闻学：11人，专业综合排名第1至第11。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专业综合排名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公示期满日期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徐梦含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河北大学-中央兰开夏传媒与创意学院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广告学（中外合作）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缪昕溦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河北大学-中央兰开夏传媒与创意学院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广告学（中外合作）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王梓瑄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河北大学-中央兰开夏传媒与创意学院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戏剧影视文学（中外合作）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刘逸然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河北大学-中央兰开夏传媒与创意学院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戏剧影视文学（中外合作）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河北大学-中央兰开夏传媒与创意学院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视觉传达设计（中外合作）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河北大学-中央兰开夏传媒与创意学院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视觉传达设计（中外合作）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河北大学-中央兰开夏传媒与创意学院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视觉传达设计（中外合作）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河北大学-中央兰开夏传媒与创意学院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环境设计（中外合作）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郝芷萌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河北大学-中央兰开夏传媒与创意学院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环境设计（中外合作）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单晨宸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河北大学-中央兰开夏传媒与创意学院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动画（中外合作）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王雅轩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河北大学-中央兰开夏传媒与创意学院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动画（中外合作）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侯国庆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侯苏纹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曹雨潇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袁润泽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刘倚硕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李唯梁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陈亚丽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姚文硕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鲍丽颖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王婧妍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李卓函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孙晓东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王永贺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赵子怡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高月星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赵嘉璇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陈怡凝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杨雨彤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王译甜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张芸瑄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董林铎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岳伊冉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邓昊靓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詹益鸣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卢泽熙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刘韵然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王娅琦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何苗苗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霍烨童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李怿欧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姚一诺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宋博妍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王悦薇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郭安琪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吕若琛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李民赫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卢佳怡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巴艺萌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侯祖萌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万禹晖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本段内容为第13页至第15页名单，第15页为末页。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排名方式为专业综合排名，按专业分别排序。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公示期满日期均为9月15日。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推荐类型均为普通。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本段为推免名单公示表格的末页内容，涉及国际学院新闻学专业，共列出 10 名推免生（序号 2 至 11），均为普通类型、女性，公示日期均为 9 月 15 日。本页为第 15 页，共 15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侯祖萌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万禹晖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本页为第 15 页，共 15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序号 11 一行仅显示学院、专业、序号、日期，姓名、性别、类型等信息缺失。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原文未提供排名或评分方式、公示期起止时间等具体信息。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本段为推免名单公示表格的截取部分，涉及国际学院新闻学专业学生，共 10 条记录（序号 2 至 11），公示日期均为 9 月 15 日，培养方式均为普通，性别均为女。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培养方式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侯祖萌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万禹晖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本段为第 15 页，共 15 页，属名单末尾部分。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表格首列序号 718 至 726 为连续编号，对应排名 2 至 11。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原文未提供评分方式及公示期具体天数，仅标注日期为 9 月 15 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本段为国际学院新闻学专业推免名单，共涉及 10 人，均为普通类型，日期均为 9月15日。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侯祖萌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万禹晖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未显示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未显示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未显示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未显示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本段内容为第 15 页，共 15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本段为国际学院新闻学专业推免名单，共涉及 10 人，公示日期为 9月15日，招生类别均为普通，性别均为女。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侯祖萌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万禹晖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本页为第 15 页，共 15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本段未提供排名或评分方式、公示期起止时间及联系方式。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本段为推免名单公示内容，涉及国际学院新闻学专业，共列出10人，公示日期为9月15日，名单按序号排列。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侯祖萌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万禹晖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本页为第 15 页，共 15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名单首行“闻学”及序号“2”为上一页延续内容，未包含完整字段。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本段为推免拟录取名单公示信息的第 11 段，涉及国际学院新闻学专业学生，共 10 人，公示日期为 9 月 15 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公示日期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报考类别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侯祖萌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万禹晖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本段名单序号自 2 起至 11 止，其中序号 11 未列出具体人员信息。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本页为第 15 页，共 15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原文未提供排名或评分方式、公示期起止时间及联系方式。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本段为推免名单公示表格的末页内容，共列出 10 名推免生（序号 2 至 11），均来自国际学院新闻学专业，推免类别均为普通，公示日期均为 9 月 15 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侯祖萌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万禹晖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15 页，共 15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本段为公示名单第 15 页（共 15 页）内容，公示日期为 9月15日，共涉及 10 人，均为国际学院新闻学专业，招生类型均为普通，性别均为女。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侯祖萌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万禹晖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本段名单序号自 2 起至 11 止，其中序号 11 对应“第 15 页，共 15 页”页码信息，无具体人员数据。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原文未提供排名或评分方式、公示期起止时间等量化信息。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本段为推免名单公示表格的末页内容，共列出 9 名推免生，均为国际学院新闻学专业，排名依次为第 3 至第 11 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侯祖萌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万禹晖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本页为第 15 页，共 15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本段为公示名单第 15 页（共 15 页），公示日期为 9 月 15 日，共列出 9 人，均为国际学院新闻学专业、普通类型、女性。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公示日期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侯祖萌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万禹晖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15 页，共 15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本段为公示名单第15页（共15页）内容，涉及国际学院新闻学专业普通类型考生10人，公示日期均为9月15日。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侯祖萌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万禹晖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9月15日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本页人数：9人（序号718至726）。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学院：国际学院。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专业：新闻学。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类型：普通。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性别：均为女。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排名区间：3至11。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公示日期：均为9月15日。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页码：第15页，共15页。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