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厦门大学财务管理与会计研究院2024年 "全国优秀大学生暑期夏令营"报名指南</w:t>
      </w:r>
    </w:p>
    <w:p>
      <w:pPr>
        <w:spacing w:line="360" w:lineRule="auto" w:before="0" w:after="80"/>
        <w:ind w:firstLine="482"/>
        <w:jc w:val="both"/>
      </w:pPr>
      <w:r>
        <w:rPr>
          <w:rFonts w:ascii="Times New Roman" w:hAnsi="Times New Roman" w:eastAsia="宋体"/>
          <w:b w:val="0"/>
          <w:sz w:val="24"/>
        </w:rPr>
        <w:t>为促进全国各高校之间优秀本科学生的交流与沟通，增进优秀大学生对厦门大学财务管理与会计研究院（以下简称“财会院”）的了解，激发优秀学子的科研兴趣，并为他们提供继续深造的交流平台与沟通机会，厦门大学财会院启动2024年厦门大学财务管理与会计研究院全国优秀大学生暑期夏令营活动（以下简称夏令营）。</w:t>
      </w:r>
    </w:p>
    <w:p>
      <w:pPr>
        <w:spacing w:line="360" w:lineRule="auto" w:before="0" w:after="80"/>
        <w:ind w:firstLine="482"/>
        <w:jc w:val="both"/>
      </w:pPr>
      <w:r>
        <w:rPr>
          <w:rFonts w:ascii="Times New Roman" w:hAnsi="Times New Roman" w:eastAsia="宋体"/>
          <w:b w:val="0"/>
          <w:sz w:val="24"/>
        </w:rPr>
        <w:t>本次夏令营申请工作自5月25日起开始报名，今年夏令营采用线下夏令营方式举办，同时将安排2025年财会院接收推荐免试硕士研究生、本科直博生的预选拔工作，欢迎有意攻读我院硕士研究生或直博生的优秀应届本科生学子前来参加本次夏令营活动。本次“全国优秀大学生暑期夏令营”活动预计于 2024 年7月8日-10日举行，为期 3天,具体活动安排以后续通知为准。</w:t>
      </w:r>
    </w:p>
    <w:p>
      <w:pPr>
        <w:spacing w:line="360" w:lineRule="auto" w:before="0" w:after="80"/>
        <w:ind w:firstLine="482"/>
        <w:jc w:val="both"/>
      </w:pPr>
      <w:r>
        <w:rPr>
          <w:rFonts w:ascii="Times New Roman" w:hAnsi="Times New Roman" w:eastAsia="宋体"/>
          <w:b w:val="0"/>
          <w:sz w:val="24"/>
        </w:rPr>
        <w:t>凡是被录取的硕士新生，我校将提供学业奖学金1.1万元/年（按年度一次性发放）以及助学金600元/月；凡是被录取的博士新生，我校将提供学业奖学金1.3万元/年（按年度一次性发放）以及助学金2750元/月，直博生新生将享受每人2万元的直博生新生奖学金，在新生入学后和通过中期考核后分两次等额发放。具体政策以我校公布的2025年推免生（含直博生）招生简章为准。山东籍硕博新生将另获得学院校友设立的孙庆玲齐鲁奖学金，奖励标准为每生5000元（入学后一次性发放）。</w:t>
      </w:r>
    </w:p>
    <w:p>
      <w:pPr>
        <w:spacing w:line="360" w:lineRule="auto" w:before="0" w:after="80"/>
        <w:ind w:firstLine="482"/>
        <w:jc w:val="both"/>
      </w:pPr>
      <w:r>
        <w:rPr>
          <w:rFonts w:ascii="Times New Roman" w:hAnsi="Times New Roman" w:eastAsia="宋体"/>
          <w:b w:val="0"/>
          <w:sz w:val="24"/>
        </w:rPr>
        <w:t>厦门大学财务管理与会计研究院（The Institute for Financial &amp; Accounting Studies, IFAS）是国家“985工程”全国唯一的财务与会计创新基地。厦门大学工商管理学科历史悠久，早在厦门大学创建之初就成立了商学部。2007年，厦门大学工商管理学科被教育部评为全国首批五个“工商管理一级学科国家重点学科”之一，2013年教育部学科评估位列全国前三，2017年全国第四轮学科评估为“A”类一流学科。通过英国工商管理硕士协会(Association of MBAs，简称AMBA)、欧洲管理发展基金会质量提升认证体系（EFMD Quality Improvement System，简称EQUIS）和国际商学院协会（The Association to Advance Collegiate Schools of Business International，简称AACSB）三大国际权威商学认证，包括AMBA五年期、EQUIS五年期再认证、AACSB学院认证和AACSB会计认证。</w:t>
      </w:r>
    </w:p>
    <w:p>
      <w:pPr>
        <w:spacing w:line="360" w:lineRule="auto" w:before="0" w:after="80"/>
        <w:ind w:firstLine="482"/>
        <w:jc w:val="both"/>
      </w:pPr>
      <w:r>
        <w:rPr>
          <w:rFonts w:ascii="Times New Roman" w:hAnsi="Times New Roman" w:eastAsia="宋体"/>
          <w:b w:val="0"/>
          <w:sz w:val="24"/>
        </w:rPr>
        <w:t>研究院致力于世界同行认可的财务与会计原创性研究和国际化教学，英文授课。自2005年建院以来，研究院以厦门大学会计发展研究中心和厦门大学管理学院为依托，以全球视野广纳贤能，已从美国、英国、日本、新加坡、澳大利亚、比利时、荷兰及中国香港和内地著名高校陆续引进优秀青年学者，并取得优异的科研成果。研究院大力开展与国际同行间的交流与合作，努力为现有团队提供广阔的学术发展平台。本院依循国际标准开设硕士和博士课程，邀请海内外优秀学者和业界精英授课、讲座和咨询，以培养具有国际水准的硕士和博士研究生。本院的多名硕士毕业生在国内外的研究型大学继续攻读会计和财务领域的博士学位，其他硕士毕业生多在银行、证券公司、保险公司、基金、私募股权、非金融业大公司、证券交易所、证监和银监部门任职。本院定期举办国际合作硕士研究生班，承办全国研究生暑期学校、国际博士生论坛、会计和财务的国际学术会议。关于本院更多信息，请访问http://ifas.xmu.edu.cn。</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1、具有坚定的社会主义理想信念，拥护中国共产党的领导，遵纪守法，品德良好，诚实守信，学风端正，身心健康，不存在任何有违学术道德、专业伦理等行为；</w:t>
      </w:r>
    </w:p>
    <w:p>
      <w:pPr>
        <w:spacing w:line="360" w:lineRule="auto" w:before="0" w:after="80"/>
        <w:ind w:firstLine="482"/>
        <w:jc w:val="both"/>
      </w:pPr>
      <w:r>
        <w:rPr>
          <w:rFonts w:ascii="Times New Roman" w:hAnsi="Times New Roman" w:eastAsia="宋体"/>
          <w:b w:val="0"/>
          <w:sz w:val="24"/>
        </w:rPr>
        <w:t>2．毕业院校与学科要求：</w:t>
      </w:r>
    </w:p>
    <w:p>
      <w:pPr>
        <w:spacing w:line="360" w:lineRule="auto" w:before="160" w:after="80"/>
        <w:ind w:firstLine="0"/>
        <w:jc w:val="left"/>
      </w:pPr>
      <w:r>
        <w:rPr>
          <w:rFonts w:ascii="Times New Roman" w:hAnsi="Times New Roman" w:eastAsia="宋体"/>
          <w:b/>
          <w:sz w:val="28"/>
        </w:rPr>
        <w:t>（1）国家高水平大学或重点大学财务或会计类专业；鼓励有复合背景者申请，非财务、会计类专业学生应具备良好的财务或会计专业基础，并修读过相关课程；</w:t>
      </w:r>
    </w:p>
    <w:p>
      <w:pPr>
        <w:spacing w:line="360" w:lineRule="auto" w:before="0" w:after="80"/>
        <w:ind w:firstLine="482"/>
        <w:jc w:val="both"/>
      </w:pPr>
      <w:r>
        <w:rPr>
          <w:rFonts w:ascii="Times New Roman" w:hAnsi="Times New Roman" w:eastAsia="宋体"/>
          <w:b w:val="0"/>
          <w:sz w:val="24"/>
        </w:rPr>
        <w:t>（2）若毕业院校不是国家高水平大学或重点大学，申请者就读高校的工商管理学科，具备以下条件之一者亦可申请：国家公布的“一流学科”建设点； 国家重点学科；全国第四轮学科评估中其评估结果名列 B+及以上。</w:t>
      </w:r>
    </w:p>
    <w:p>
      <w:pPr>
        <w:spacing w:line="360" w:lineRule="auto" w:before="0" w:after="80"/>
        <w:ind w:firstLine="482"/>
        <w:jc w:val="both"/>
      </w:pPr>
      <w:r>
        <w:rPr>
          <w:rFonts w:ascii="Times New Roman" w:hAnsi="Times New Roman" w:eastAsia="宋体"/>
          <w:b w:val="0"/>
          <w:sz w:val="24"/>
        </w:rPr>
        <w:t>3．学习成绩优秀，本科前3学年（或前5学期）总评成绩排名在该校同年级本专业前30%之内；</w:t>
      </w:r>
    </w:p>
    <w:p>
      <w:pPr>
        <w:spacing w:line="360" w:lineRule="auto" w:before="0" w:after="80"/>
        <w:ind w:firstLine="482"/>
        <w:jc w:val="both"/>
      </w:pPr>
      <w:r>
        <w:rPr>
          <w:rFonts w:ascii="Times New Roman" w:hAnsi="Times New Roman" w:eastAsia="宋体"/>
          <w:b w:val="0"/>
          <w:sz w:val="24"/>
        </w:rPr>
        <w:t>4．对财务学或者会计学有浓厚兴趣，有志于相关的研究工作，并有较强或潜在的研究能力；</w:t>
      </w:r>
    </w:p>
    <w:p>
      <w:pPr>
        <w:spacing w:line="360" w:lineRule="auto" w:before="0" w:after="80"/>
        <w:ind w:firstLine="482"/>
        <w:jc w:val="both"/>
      </w:pPr>
      <w:r>
        <w:rPr>
          <w:rFonts w:ascii="Times New Roman" w:hAnsi="Times New Roman" w:eastAsia="宋体"/>
          <w:b w:val="0"/>
          <w:sz w:val="24"/>
        </w:rPr>
        <w:t>5．应有两名熟悉申请人情况的副教授及以上职称的教师推荐；</w:t>
      </w:r>
    </w:p>
    <w:p>
      <w:pPr>
        <w:spacing w:line="360" w:lineRule="auto" w:before="0" w:after="80"/>
        <w:ind w:firstLine="482"/>
        <w:jc w:val="both"/>
      </w:pPr>
      <w:r>
        <w:rPr>
          <w:rFonts w:ascii="Times New Roman" w:hAnsi="Times New Roman" w:eastAsia="宋体"/>
          <w:b w:val="0"/>
          <w:sz w:val="24"/>
        </w:rPr>
        <w:t>6．英语水平良好，能适应英语授课环境，需满足下列条件之一：</w:t>
      </w:r>
    </w:p>
    <w:p>
      <w:pPr>
        <w:spacing w:line="360" w:lineRule="auto" w:before="160" w:after="80"/>
        <w:ind w:firstLine="0"/>
        <w:jc w:val="left"/>
      </w:pPr>
      <w:r>
        <w:rPr>
          <w:rFonts w:ascii="Times New Roman" w:hAnsi="Times New Roman" w:eastAsia="宋体"/>
          <w:b/>
          <w:sz w:val="28"/>
        </w:rPr>
        <w:t>（1）国家英语六级考试成绩（CET6）≥425分；</w:t>
      </w:r>
    </w:p>
    <w:p>
      <w:pPr>
        <w:spacing w:line="360" w:lineRule="auto" w:before="160" w:after="80"/>
        <w:ind w:firstLine="0"/>
        <w:jc w:val="left"/>
      </w:pPr>
      <w:r>
        <w:rPr>
          <w:rFonts w:ascii="Times New Roman" w:hAnsi="Times New Roman" w:eastAsia="宋体"/>
          <w:b/>
          <w:sz w:val="28"/>
        </w:rPr>
        <w:t>（2）雅思成绩（IELTS）≥6分</w:t>
      </w:r>
    </w:p>
    <w:p>
      <w:pPr>
        <w:spacing w:line="360" w:lineRule="auto" w:before="160" w:after="80"/>
        <w:ind w:firstLine="0"/>
        <w:jc w:val="left"/>
      </w:pPr>
      <w:r>
        <w:rPr>
          <w:rFonts w:ascii="Times New Roman" w:hAnsi="Times New Roman" w:eastAsia="宋体"/>
          <w:b/>
          <w:sz w:val="28"/>
        </w:rPr>
        <w:t>（3）托福成绩（TOEFL）≥90分</w:t>
      </w:r>
    </w:p>
    <w:p>
      <w:pPr>
        <w:spacing w:line="360" w:lineRule="auto" w:before="160" w:after="80"/>
        <w:ind w:firstLine="0"/>
        <w:jc w:val="left"/>
      </w:pPr>
      <w:r>
        <w:rPr>
          <w:rFonts w:ascii="Times New Roman" w:hAnsi="Times New Roman" w:eastAsia="宋体"/>
          <w:b/>
          <w:sz w:val="28"/>
        </w:rPr>
        <w:t>（4）其它能够辅助证明适应英语授课环境（如在纯英文地区高校交流或留学6个月以上）；</w:t>
      </w:r>
    </w:p>
    <w:p>
      <w:pPr>
        <w:spacing w:line="360" w:lineRule="auto" w:before="0" w:after="80"/>
        <w:ind w:firstLine="482"/>
        <w:jc w:val="both"/>
      </w:pPr>
      <w:r>
        <w:rPr>
          <w:rFonts w:ascii="Times New Roman" w:hAnsi="Times New Roman" w:eastAsia="宋体"/>
          <w:b w:val="0"/>
          <w:sz w:val="24"/>
        </w:rPr>
        <w:t>7.虽然未达到上述第2条第（2）款毕业院校要求或者第3条成绩要求，但在其他方面表现优异者，比如有重要科研成果、论文发表在重要期刊、曾获国家级或国际级奖项或者获得某方面杰出贡献等。</w:t>
      </w:r>
    </w:p>
    <w:p>
      <w:pPr>
        <w:spacing w:line="360" w:lineRule="auto" w:before="160" w:after="80"/>
        <w:ind w:firstLine="0"/>
        <w:jc w:val="left"/>
      </w:pPr>
      <w:r>
        <w:rPr>
          <w:rFonts w:ascii="Times New Roman" w:hAnsi="Times New Roman" w:eastAsia="宋体"/>
          <w:b/>
          <w:sz w:val="28"/>
        </w:rPr>
        <w:t>二、申请材料：</w:t>
      </w:r>
    </w:p>
    <w:p>
      <w:pPr>
        <w:spacing w:line="360" w:lineRule="auto" w:before="0" w:after="80"/>
        <w:ind w:firstLine="482"/>
        <w:jc w:val="both"/>
      </w:pPr>
      <w:r>
        <w:rPr>
          <w:rFonts w:ascii="Times New Roman" w:hAnsi="Times New Roman" w:eastAsia="宋体"/>
          <w:b w:val="0"/>
          <w:sz w:val="24"/>
        </w:rPr>
        <w:t>1．夏令营申请表1 份（进入“厦门大学全国优秀大学生暑期夏令营网上报名系统”，网址为：http://dxsxly.xmu.edu.cn）；（须有院系推荐意见和公章、教务部门（校教务处或学院均可）出具的排名和公章，以及申请人签字）</w:t>
      </w:r>
    </w:p>
    <w:p>
      <w:pPr>
        <w:spacing w:line="360" w:lineRule="auto" w:before="0" w:after="80"/>
        <w:ind w:firstLine="482"/>
        <w:jc w:val="both"/>
      </w:pPr>
      <w:r>
        <w:rPr>
          <w:rFonts w:ascii="Times New Roman" w:hAnsi="Times New Roman" w:eastAsia="宋体"/>
          <w:b w:val="0"/>
          <w:sz w:val="24"/>
        </w:rPr>
        <w:t>2．个人陈述1 份（厦门大学招考办网站“下载专区下载”）；</w:t>
      </w:r>
    </w:p>
    <w:p>
      <w:pPr>
        <w:spacing w:line="360" w:lineRule="auto" w:before="160" w:after="80"/>
        <w:ind w:firstLine="0"/>
        <w:jc w:val="left"/>
      </w:pPr>
      <w:r>
        <w:rPr>
          <w:rFonts w:ascii="Times New Roman" w:hAnsi="Times New Roman" w:eastAsia="宋体"/>
          <w:b/>
          <w:sz w:val="28"/>
        </w:rPr>
        <w:t>3. 本科成绩单和院系排名（本科生大一、二、三年级阶段成绩（须加盖所在学校教务部门红色或蓝色公章（复印件无效））；</w:t>
      </w:r>
    </w:p>
    <w:p>
      <w:pPr>
        <w:spacing w:line="360" w:lineRule="auto" w:before="0" w:after="80"/>
        <w:ind w:firstLine="482"/>
        <w:jc w:val="both"/>
      </w:pPr>
      <w:r>
        <w:rPr>
          <w:rFonts w:ascii="Times New Roman" w:hAnsi="Times New Roman" w:eastAsia="宋体"/>
          <w:b w:val="0"/>
          <w:sz w:val="24"/>
        </w:rPr>
        <w:t>4．专家（相关领域副教授以上职称）书面推荐信2 封，要求密封并在封口骑缝处签字（厦门大学招生办网站“下载专区下载”）；</w:t>
      </w:r>
    </w:p>
    <w:p>
      <w:pPr>
        <w:spacing w:line="360" w:lineRule="auto" w:before="0" w:after="80"/>
        <w:ind w:firstLine="482"/>
        <w:jc w:val="both"/>
      </w:pPr>
      <w:r>
        <w:rPr>
          <w:rFonts w:ascii="Times New Roman" w:hAnsi="Times New Roman" w:eastAsia="宋体"/>
          <w:b w:val="0"/>
          <w:sz w:val="24"/>
        </w:rPr>
        <w:t>5．60秒视频，个人全英语录制；</w:t>
      </w:r>
    </w:p>
    <w:p>
      <w:pPr>
        <w:spacing w:line="360" w:lineRule="auto" w:before="0" w:after="80"/>
        <w:ind w:firstLine="482"/>
        <w:jc w:val="both"/>
      </w:pPr>
      <w:r>
        <w:rPr>
          <w:rFonts w:ascii="Times New Roman" w:hAnsi="Times New Roman" w:eastAsia="宋体"/>
          <w:b w:val="0"/>
          <w:sz w:val="24"/>
        </w:rPr>
        <w:t>6．英语水平证书或相关成绩证明复印件，如英语六级、GRE、TOEFL 等（须加盖就读学院公章）；</w:t>
      </w:r>
    </w:p>
    <w:p>
      <w:pPr>
        <w:spacing w:line="360" w:lineRule="auto" w:before="0" w:after="80"/>
        <w:ind w:firstLine="482"/>
        <w:jc w:val="both"/>
      </w:pPr>
      <w:r>
        <w:rPr>
          <w:rFonts w:ascii="Times New Roman" w:hAnsi="Times New Roman" w:eastAsia="宋体"/>
          <w:b w:val="0"/>
          <w:sz w:val="24"/>
        </w:rPr>
        <w:t>7．身份证、学生证复印件；</w:t>
      </w:r>
    </w:p>
    <w:p>
      <w:pPr>
        <w:spacing w:line="360" w:lineRule="auto" w:before="0" w:after="80"/>
        <w:ind w:firstLine="482"/>
        <w:jc w:val="both"/>
      </w:pPr>
      <w:r>
        <w:rPr>
          <w:rFonts w:ascii="Times New Roman" w:hAnsi="Times New Roman" w:eastAsia="宋体"/>
          <w:b w:val="0"/>
          <w:sz w:val="24"/>
        </w:rPr>
        <w:t>8．能够体现自身学术水平和科研能力的代表性学术论文、出版物或原创性科研成果等其它材料，其中已发表的论文须提供封面、目录与论文全文；已出版的专著须提供封面、目录与版权页；承担的课题须有申请书或立项通知书复印件；获奖证书须有复印件等。</w:t>
      </w:r>
    </w:p>
    <w:p>
      <w:pPr>
        <w:spacing w:line="360" w:lineRule="auto" w:before="160" w:after="80"/>
        <w:ind w:firstLine="0"/>
        <w:jc w:val="left"/>
      </w:pPr>
      <w:r>
        <w:rPr>
          <w:rFonts w:ascii="Times New Roman" w:hAnsi="Times New Roman" w:eastAsia="宋体"/>
          <w:b/>
          <w:sz w:val="28"/>
        </w:rPr>
        <w:t>三、申请程序</w:t>
      </w:r>
    </w:p>
    <w:p>
      <w:pPr>
        <w:spacing w:line="360" w:lineRule="auto" w:before="0" w:after="80"/>
        <w:ind w:firstLine="482"/>
        <w:jc w:val="both"/>
      </w:pPr>
      <w:r>
        <w:rPr>
          <w:rFonts w:ascii="Times New Roman" w:hAnsi="Times New Roman" w:eastAsia="宋体"/>
          <w:b w:val="0"/>
          <w:sz w:val="24"/>
        </w:rPr>
        <w:t>1．申请人进入“厦门大学全国优秀大学生暑期夏令营网上报名系统”，网址为： https://dxsxly.xmu.edu.cn/，进行网上报名。 网上报名时间：5 月 25日 0：00-6 月 15 日 17：30。</w:t>
      </w:r>
    </w:p>
    <w:p>
      <w:pPr>
        <w:spacing w:line="360" w:lineRule="auto" w:before="0" w:after="80"/>
        <w:ind w:firstLine="482"/>
        <w:jc w:val="both"/>
      </w:pPr>
      <w:r>
        <w:rPr>
          <w:rFonts w:ascii="Times New Roman" w:hAnsi="Times New Roman" w:eastAsia="宋体"/>
          <w:b w:val="0"/>
          <w:sz w:val="24"/>
        </w:rPr>
        <w:t>研究生秘书联系方式：周老师2189078 zzx430@xmu.edu.cn</w:t>
      </w:r>
    </w:p>
    <w:p>
      <w:pPr>
        <w:spacing w:line="360" w:lineRule="auto" w:before="0" w:after="80"/>
        <w:ind w:firstLine="482"/>
        <w:jc w:val="both"/>
      </w:pPr>
      <w:r>
        <w:rPr>
          <w:rFonts w:ascii="Times New Roman" w:hAnsi="Times New Roman" w:eastAsia="宋体"/>
          <w:b w:val="0"/>
          <w:sz w:val="24"/>
        </w:rPr>
        <w:t>注：夏令营报名系统在材料接收截止日前不会进行审核。</w:t>
      </w:r>
    </w:p>
    <w:p>
      <w:pPr>
        <w:spacing w:line="360" w:lineRule="auto" w:before="120" w:after="60"/>
        <w:ind w:firstLine="0"/>
        <w:jc w:val="left"/>
      </w:pPr>
      <w:r>
        <w:rPr>
          <w:rFonts w:ascii="Times New Roman" w:hAnsi="Times New Roman" w:eastAsia="宋体"/>
          <w:b/>
          <w:sz w:val="24"/>
        </w:rPr>
        <w:t>2．材料提交</w:t>
      </w:r>
    </w:p>
    <w:p>
      <w:pPr>
        <w:spacing w:line="360" w:lineRule="auto" w:before="0" w:after="80"/>
        <w:ind w:firstLine="482"/>
        <w:jc w:val="both"/>
      </w:pPr>
      <w:r>
        <w:rPr>
          <w:rFonts w:ascii="Times New Roman" w:hAnsi="Times New Roman" w:eastAsia="宋体"/>
          <w:b w:val="0"/>
          <w:sz w:val="24"/>
        </w:rPr>
        <w:t>（1）电子材料提交要求：第5项视频申请资料请统一以姓名-视频命名发送至zzx430@xmu.edu.cn，其余材料电子扫描版请按照顺序合成一个PDF通过夏令营报名系统以附件的形式进行上传。</w:t>
      </w:r>
    </w:p>
    <w:p>
      <w:pPr>
        <w:spacing w:line="360" w:lineRule="auto" w:before="0" w:after="80"/>
        <w:ind w:firstLine="482"/>
        <w:jc w:val="both"/>
      </w:pPr>
      <w:r>
        <w:rPr>
          <w:rFonts w:ascii="Times New Roman" w:hAnsi="Times New Roman" w:eastAsia="宋体"/>
          <w:b w:val="0"/>
          <w:sz w:val="24"/>
        </w:rPr>
        <w:t>（2）纸质材料提交要求：除第5项视频申请资料外，请将其余申请材料纸质版按顺序装订，连同 2 封密封的推荐信一起邮寄或送至:厦门大学财务管理与会计研究院厦门市思明南路422号嘉庚二号楼503 周老师收，邮编361005，联系方式0592-2189078。并在信封左上角注明“财务管理与会计研究院暑期夏令营（XX 专业）”字样。（邮寄只接受顺丰快递，如使用其他快递邮寄无法收到材料，后果自行承担）</w:t>
      </w:r>
    </w:p>
    <w:p>
      <w:pPr>
        <w:spacing w:line="360" w:lineRule="auto" w:before="160" w:after="80"/>
        <w:ind w:firstLine="0"/>
        <w:jc w:val="left"/>
      </w:pPr>
      <w:r>
        <w:rPr>
          <w:rFonts w:ascii="Times New Roman" w:hAnsi="Times New Roman" w:eastAsia="宋体"/>
          <w:b/>
          <w:sz w:val="28"/>
        </w:rPr>
        <w:t>（3）电子版材料上传报名系统以及视频提交指定邮箱截止日期为6月15日17:30，纸质版邮寄材料提交截止日期为6月17日（以秘书收到日为准），逾期不再接受申请。</w:t>
      </w:r>
    </w:p>
    <w:p>
      <w:pPr>
        <w:spacing w:line="360" w:lineRule="auto" w:before="0" w:after="80"/>
        <w:ind w:firstLine="482"/>
        <w:jc w:val="both"/>
      </w:pPr>
      <w:r>
        <w:rPr>
          <w:rFonts w:ascii="Times New Roman" w:hAnsi="Times New Roman" w:eastAsia="宋体"/>
          <w:b w:val="0"/>
          <w:sz w:val="24"/>
        </w:rPr>
        <w:t>3．只在网上申报未邮寄材料者或材料不全者或材料不符合要求者，将视为不合格，不予受理。</w:t>
      </w:r>
    </w:p>
    <w:p>
      <w:pPr>
        <w:spacing w:line="360" w:lineRule="auto" w:before="160" w:after="80"/>
        <w:ind w:firstLine="0"/>
        <w:jc w:val="left"/>
      </w:pPr>
      <w:r>
        <w:rPr>
          <w:rFonts w:ascii="Times New Roman" w:hAnsi="Times New Roman" w:eastAsia="宋体"/>
          <w:b/>
          <w:sz w:val="28"/>
        </w:rPr>
        <w:t>四、审核选拔：</w:t>
      </w:r>
    </w:p>
    <w:p>
      <w:pPr>
        <w:spacing w:line="360" w:lineRule="auto" w:before="0" w:after="80"/>
        <w:ind w:firstLine="482"/>
        <w:jc w:val="both"/>
      </w:pPr>
      <w:r>
        <w:rPr>
          <w:rFonts w:ascii="Times New Roman" w:hAnsi="Times New Roman" w:eastAsia="宋体"/>
          <w:b w:val="0"/>
          <w:sz w:val="24"/>
        </w:rPr>
        <w:t>我院将根据申请者的本科院校、本科专业、申报专业、成绩及排名、科研成果、所获奖励、外语水平和综合素质等因素，兼顾生源质量与生源区域以及院校分布的合理性等因素，全面考量，综合评估，择优选拔出参营营员。</w:t>
      </w:r>
    </w:p>
    <w:p>
      <w:pPr>
        <w:spacing w:line="360" w:lineRule="auto" w:before="0" w:after="80"/>
        <w:ind w:firstLine="482"/>
        <w:jc w:val="both"/>
      </w:pPr>
      <w:r>
        <w:rPr>
          <w:rFonts w:ascii="Times New Roman" w:hAnsi="Times New Roman" w:eastAsia="宋体"/>
          <w:b w:val="0"/>
          <w:sz w:val="24"/>
        </w:rPr>
        <w:t>夏令营的材料审核与选拔工作预计于6月下旬结束， 入营名单将在厦门大学财会院网站上公布并电话或邮件通知，未接到入营通知的同学皆为未入选者，不另行通知。</w:t>
      </w:r>
    </w:p>
    <w:p>
      <w:pPr>
        <w:spacing w:line="360" w:lineRule="auto" w:before="0" w:after="80"/>
        <w:ind w:firstLine="482"/>
        <w:jc w:val="both"/>
      </w:pPr>
      <w:r>
        <w:rPr>
          <w:rFonts w:ascii="Times New Roman" w:hAnsi="Times New Roman" w:eastAsia="宋体"/>
          <w:b w:val="0"/>
          <w:sz w:val="24"/>
        </w:rPr>
        <w:t>选录人数：40人左右。</w:t>
      </w:r>
    </w:p>
    <w:p>
      <w:pPr>
        <w:spacing w:line="360" w:lineRule="auto" w:before="160" w:after="80"/>
        <w:ind w:firstLine="0"/>
        <w:jc w:val="left"/>
      </w:pPr>
      <w:r>
        <w:rPr>
          <w:rFonts w:ascii="Times New Roman" w:hAnsi="Times New Roman" w:eastAsia="宋体"/>
          <w:b/>
          <w:sz w:val="28"/>
        </w:rPr>
        <w:t>五、日程安排</w:t>
      </w:r>
    </w:p>
    <w:p>
      <w:pPr>
        <w:spacing w:line="360" w:lineRule="auto" w:before="0" w:after="80"/>
        <w:ind w:firstLine="482"/>
        <w:jc w:val="both"/>
      </w:pPr>
      <w:r>
        <w:rPr>
          <w:rFonts w:ascii="Times New Roman" w:hAnsi="Times New Roman" w:eastAsia="宋体"/>
          <w:b w:val="0"/>
          <w:sz w:val="24"/>
        </w:rPr>
        <w:t>本次夏令营活动的日程为 3 天，预期在7月8日-7月10日左右，具体安排后续通知。</w:t>
      </w:r>
    </w:p>
    <w:p>
      <w:pPr>
        <w:spacing w:line="360" w:lineRule="auto" w:before="160" w:after="80"/>
        <w:ind w:firstLine="0"/>
        <w:jc w:val="left"/>
      </w:pPr>
      <w:r>
        <w:rPr>
          <w:rFonts w:ascii="Times New Roman" w:hAnsi="Times New Roman" w:eastAsia="宋体"/>
          <w:b/>
          <w:sz w:val="28"/>
        </w:rPr>
        <w:t>六、重要事项：</w:t>
      </w:r>
    </w:p>
    <w:p>
      <w:pPr>
        <w:spacing w:line="360" w:lineRule="auto" w:before="0" w:after="80"/>
        <w:ind w:firstLine="482"/>
        <w:jc w:val="both"/>
      </w:pPr>
      <w:r>
        <w:rPr>
          <w:rFonts w:ascii="Times New Roman" w:hAnsi="Times New Roman" w:eastAsia="宋体"/>
          <w:b w:val="0"/>
          <w:sz w:val="24"/>
        </w:rPr>
        <w:t>1． 本次夏令营通过预选拔考核的考生，满足我校接收推免生条件并报考我校，考核成绩可作为推免复试成绩，学院将结合招生计划择优录取；</w:t>
      </w:r>
    </w:p>
    <w:p>
      <w:pPr>
        <w:spacing w:line="360" w:lineRule="auto" w:before="0" w:after="80"/>
        <w:ind w:firstLine="482"/>
        <w:jc w:val="both"/>
      </w:pPr>
      <w:r>
        <w:rPr>
          <w:rFonts w:ascii="Times New Roman" w:hAnsi="Times New Roman" w:eastAsia="宋体"/>
          <w:b w:val="0"/>
          <w:sz w:val="24"/>
        </w:rPr>
        <w:t>2．营员须全程参加夏令营活动，不得中途或提前退出。中途或提前退出，预选拔考核与本次夏令营活动无效；</w:t>
      </w:r>
    </w:p>
    <w:p>
      <w:pPr>
        <w:spacing w:line="360" w:lineRule="auto" w:before="160" w:after="80"/>
        <w:ind w:firstLine="0"/>
        <w:jc w:val="left"/>
      </w:pPr>
      <w:r>
        <w:rPr>
          <w:rFonts w:ascii="Times New Roman" w:hAnsi="Times New Roman" w:eastAsia="宋体"/>
          <w:b/>
          <w:sz w:val="28"/>
        </w:rPr>
        <w:t>3. 本次夏令营为外地营员提供夏令营期间在校的食宿费用；</w:t>
      </w:r>
    </w:p>
    <w:p>
      <w:pPr>
        <w:spacing w:line="360" w:lineRule="auto" w:before="160" w:after="80"/>
        <w:ind w:firstLine="0"/>
        <w:jc w:val="left"/>
      </w:pPr>
      <w:r>
        <w:rPr>
          <w:rFonts w:ascii="Times New Roman" w:hAnsi="Times New Roman" w:eastAsia="宋体"/>
          <w:b/>
          <w:sz w:val="28"/>
        </w:rPr>
        <w:t>4. 教育部系统锁定后，预选拔通过且最终锁定的外地营员和未通过预选拔考核的外地营员，我院将给予夏令营往返交通费补贴（动车二等票价或火车硬座标准）；</w:t>
      </w:r>
    </w:p>
    <w:p>
      <w:pPr>
        <w:spacing w:line="360" w:lineRule="auto" w:before="160" w:after="80"/>
        <w:ind w:firstLine="0"/>
        <w:jc w:val="left"/>
      </w:pPr>
      <w:r>
        <w:rPr>
          <w:rFonts w:ascii="Times New Roman" w:hAnsi="Times New Roman" w:eastAsia="宋体"/>
          <w:b/>
          <w:sz w:val="28"/>
        </w:rPr>
        <w:t>5. 本校符合入营条件的 2025 届本科毕业生可申请参加本次夏令营，除不享受交通和食宿补贴、不提供住宿外，其余要求与外校夏令营营员相同；</w:t>
      </w:r>
    </w:p>
    <w:p>
      <w:pPr>
        <w:spacing w:line="360" w:lineRule="auto" w:before="160" w:after="80"/>
        <w:ind w:firstLine="0"/>
        <w:jc w:val="left"/>
      </w:pPr>
      <w:r>
        <w:rPr>
          <w:rFonts w:ascii="Times New Roman" w:hAnsi="Times New Roman" w:eastAsia="宋体"/>
          <w:b/>
          <w:sz w:val="28"/>
        </w:rPr>
        <w:t>6.营员在夏令营期间发生的医疗费用及因个人行为导致的意外事故，由营员本人或其派出单位负责承担；</w:t>
      </w:r>
    </w:p>
    <w:p>
      <w:pPr>
        <w:spacing w:line="360" w:lineRule="auto" w:before="0" w:after="80"/>
        <w:ind w:firstLine="482"/>
        <w:jc w:val="both"/>
      </w:pPr>
      <w:r>
        <w:rPr>
          <w:rFonts w:ascii="Times New Roman" w:hAnsi="Times New Roman" w:eastAsia="宋体"/>
          <w:b w:val="0"/>
          <w:sz w:val="24"/>
        </w:rPr>
        <w:t>7．夏令营结束后营员将获得厦门大学财会院颁发的“全国优秀大学生暑期夏令营”活动证明。</w:t>
      </w:r>
    </w:p>
    <w:p>
      <w:pPr>
        <w:spacing w:line="360" w:lineRule="auto" w:before="160" w:after="80"/>
        <w:ind w:firstLine="0"/>
        <w:jc w:val="left"/>
      </w:pPr>
      <w:r>
        <w:rPr>
          <w:rFonts w:ascii="Times New Roman" w:hAnsi="Times New Roman" w:eastAsia="宋体"/>
          <w:b/>
          <w:sz w:val="28"/>
        </w:rPr>
        <w:t>七、其余未尽事宜按学校相关文件执行。</w:t>
      </w:r>
    </w:p>
    <w:p>
      <w:pPr>
        <w:spacing w:line="360" w:lineRule="auto" w:before="120" w:after="60"/>
        <w:ind w:firstLine="0"/>
        <w:jc w:val="left"/>
      </w:pPr>
      <w:r>
        <w:rPr>
          <w:rFonts w:ascii="Times New Roman" w:hAnsi="Times New Roman" w:eastAsia="宋体"/>
          <w:b/>
          <w:sz w:val="24"/>
        </w:rPr>
        <w:t>厦门大学财务管理与会计研究院欢迎广大学生踊跃报名！</w:t>
      </w:r>
    </w:p>
    <w:p>
      <w:pPr>
        <w:spacing w:line="360" w:lineRule="auto" w:before="120" w:after="60"/>
        <w:ind w:firstLine="0"/>
        <w:jc w:val="left"/>
      </w:pPr>
      <w:r>
        <w:rPr>
          <w:rFonts w:ascii="Times New Roman" w:hAnsi="Times New Roman" w:eastAsia="宋体"/>
          <w:b/>
          <w:sz w:val="24"/>
        </w:rPr>
        <w:t>财务管理与会计研究</w:t>
      </w:r>
    </w:p>
    <w:p>
      <w:pPr>
        <w:spacing w:line="360" w:lineRule="auto" w:before="120" w:after="60"/>
        <w:ind w:firstLine="0"/>
        <w:jc w:val="left"/>
      </w:pPr>
      <w:r>
        <w:rPr>
          <w:rFonts w:ascii="Times New Roman" w:hAnsi="Times New Roman" w:eastAsia="宋体"/>
          <w:b/>
          <w:sz w:val="24"/>
        </w:rPr>
        <w:t>2024年5月23日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