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工商管理学院关于接收2026届“推免研究生”公告</w:t>
      </w:r>
    </w:p>
    <w:p>
      <w:pPr>
        <w:spacing w:after="80" w:lineRule="auto" w:line="360"/>
        <w:ind w:firstLine="482"/>
        <w:jc w:val="both"/>
      </w:pPr>
      <w:r>
        <w:rPr>
          <w:rFonts w:ascii="Times New Roman" w:hAnsi="Times New Roman" w:eastAsia="宋体"/>
          <w:b w:val="0"/>
          <w:sz w:val="24"/>
        </w:rPr>
        <w:t>发布日期：2025年9月11日</w:t>
      </w:r>
    </w:p>
    <w:p>
      <w:pPr>
        <w:spacing w:before="160" w:after="80" w:lineRule="auto" w:line="360"/>
        <w:jc w:val="left"/>
      </w:pPr>
      <w:r>
        <w:rPr>
          <w:rFonts w:ascii="Times New Roman" w:hAnsi="Times New Roman" w:eastAsia="宋体"/>
          <w:b/>
          <w:sz w:val="28"/>
        </w:rPr>
        <w:t>一、院情介绍</w:t>
      </w:r>
    </w:p>
    <w:p>
      <w:pPr>
        <w:spacing w:after="80" w:lineRule="auto" w:line="360"/>
        <w:ind w:firstLine="482"/>
        <w:jc w:val="both"/>
      </w:pPr>
      <w:r>
        <w:rPr>
          <w:rFonts w:ascii="Times New Roman" w:hAnsi="Times New Roman" w:eastAsia="宋体"/>
          <w:b w:val="0"/>
          <w:sz w:val="24"/>
        </w:rPr>
        <w:t>1. 学院简介：江西财经大学工商管理学院前身为1979年成立的工业经济系，1986年获硕士学位授权点，1998年更名为工商管理学院，2010年获一级学科博士学位授权点，2014年被评为全国教育系统先进集体，2017年通过CAMEA认证，2022年成为中国大陆首家BGA单独认证金牌院校，2024年成为全国财经院校中唯一获得QS Stars商学院五星评级国际认证单位，2025年成为国内首家BGA再认证金牌院校并获五年最长再认证期。</w:t>
      </w:r>
    </w:p>
    <w:p>
      <w:pPr>
        <w:spacing w:after="80" w:lineRule="auto" w:line="360"/>
        <w:ind w:firstLine="482"/>
        <w:jc w:val="both"/>
      </w:pPr>
      <w:r>
        <w:rPr>
          <w:rFonts w:ascii="Times New Roman" w:hAnsi="Times New Roman" w:eastAsia="宋体"/>
          <w:b w:val="0"/>
          <w:sz w:val="24"/>
        </w:rPr>
        <w:t>2. 学科优势：工商管理学一级学科在全国第四轮学科评估中获评B+等级，入选江西省一流学科、江西省重点学科；工商管理专业硕士（MBA）在全国首次专业学位水平评估中获评B+等级。</w:t>
      </w:r>
    </w:p>
    <w:p>
      <w:pPr>
        <w:spacing w:after="80" w:lineRule="auto" w:line="360"/>
        <w:ind w:firstLine="482"/>
        <w:jc w:val="both"/>
      </w:pPr>
      <w:r>
        <w:rPr>
          <w:rFonts w:ascii="Times New Roman" w:hAnsi="Times New Roman" w:eastAsia="宋体"/>
          <w:b w:val="0"/>
          <w:sz w:val="24"/>
        </w:rPr>
        <w:t>3. 师资力量：学院现有教职工128人，专任教师106人，其中教授、副教授65人，博士生导师27人，硕士生导师85人，教师博士化率超90%，有过海外学习交流经历的教师比例达60%。</w:t>
      </w:r>
    </w:p>
    <w:p>
      <w:pPr>
        <w:spacing w:before="160" w:after="80" w:lineRule="auto" w:line="360"/>
        <w:jc w:val="left"/>
      </w:pPr>
      <w:r>
        <w:rPr>
          <w:rFonts w:ascii="Times New Roman" w:hAnsi="Times New Roman" w:eastAsia="宋体"/>
          <w:b/>
          <w:sz w:val="28"/>
        </w:rPr>
        <w:t>二、接收安排</w:t>
      </w:r>
    </w:p>
    <w:p>
      <w:pPr>
        <w:spacing w:after="80" w:lineRule="auto" w:line="360"/>
        <w:ind w:firstLine="482"/>
        <w:jc w:val="both"/>
      </w:pPr>
      <w:r>
        <w:rPr>
          <w:rFonts w:ascii="Times New Roman" w:hAnsi="Times New Roman" w:eastAsia="宋体"/>
          <w:b w:val="0"/>
          <w:sz w:val="24"/>
        </w:rPr>
        <w:t>1. 接收专业：学院全日制学术学位研究生企业管理、技术经济及管理、物流管理、旅游管理四个专业均接收“推免研究生”。</w:t>
      </w:r>
    </w:p>
    <w:p>
      <w:pPr>
        <w:spacing w:after="80" w:lineRule="auto" w:line="360"/>
        <w:ind w:firstLine="482"/>
        <w:jc w:val="both"/>
      </w:pPr>
      <w:r>
        <w:rPr>
          <w:rFonts w:ascii="Times New Roman" w:hAnsi="Times New Roman" w:eastAsia="宋体"/>
          <w:b w:val="0"/>
          <w:sz w:val="24"/>
        </w:rPr>
        <w:t>2. 接收人数：各专业接收推免研究生指标宽裕，欢迎取得推免资格的同学踊跃报名。</w:t>
      </w:r>
    </w:p>
    <w:p>
      <w:pPr>
        <w:spacing w:after="80" w:lineRule="auto" w:line="360"/>
        <w:ind w:firstLine="482"/>
        <w:jc w:val="both"/>
      </w:pPr>
      <w:r>
        <w:rPr>
          <w:rFonts w:ascii="Times New Roman" w:hAnsi="Times New Roman" w:eastAsia="宋体"/>
          <w:b w:val="0"/>
          <w:sz w:val="24"/>
        </w:rPr>
        <w:t>3. 申请条件：</w:t>
      </w:r>
    </w:p>
    <w:p>
      <w:pPr>
        <w:spacing w:after="80" w:lineRule="auto" w:line="360"/>
        <w:ind w:firstLine="482"/>
        <w:jc w:val="both"/>
      </w:pPr>
      <w:r>
        <w:rPr>
          <w:rFonts w:ascii="Times New Roman" w:hAnsi="Times New Roman" w:eastAsia="宋体"/>
          <w:b w:val="0"/>
          <w:sz w:val="24"/>
        </w:rPr>
        <w:t>（1）拥护中国共产党的领导，遵纪守法，品德优良，在校期间没有受过任何纪律处分；</w:t>
      </w:r>
    </w:p>
    <w:p>
      <w:pPr>
        <w:spacing w:after="80" w:lineRule="auto" w:line="360"/>
        <w:ind w:firstLine="482"/>
        <w:jc w:val="both"/>
      </w:pPr>
      <w:r>
        <w:rPr>
          <w:rFonts w:ascii="Times New Roman" w:hAnsi="Times New Roman" w:eastAsia="宋体"/>
          <w:b w:val="0"/>
          <w:sz w:val="24"/>
        </w:rPr>
        <w:t>（2）经教育部批准具有推荐免试攻读硕士学位研究生资格高校2026届普通全日制本科毕业生，并取得所在学校硕士研究生推荐免试资格；</w:t>
      </w:r>
    </w:p>
    <w:p>
      <w:pPr>
        <w:spacing w:after="80" w:lineRule="auto" w:line="360"/>
        <w:ind w:firstLine="482"/>
        <w:jc w:val="both"/>
      </w:pPr>
      <w:r>
        <w:rPr>
          <w:rFonts w:ascii="Times New Roman" w:hAnsi="Times New Roman" w:eastAsia="宋体"/>
          <w:b w:val="0"/>
          <w:sz w:val="24"/>
        </w:rPr>
        <w:t>（3）毕业时能获得本科毕业证及学士学位证；</w:t>
      </w:r>
    </w:p>
    <w:p>
      <w:pPr>
        <w:spacing w:after="80" w:lineRule="auto" w:line="360"/>
        <w:ind w:firstLine="482"/>
        <w:jc w:val="both"/>
      </w:pPr>
      <w:r>
        <w:rPr>
          <w:rFonts w:ascii="Times New Roman" w:hAnsi="Times New Roman" w:eastAsia="宋体"/>
          <w:b w:val="0"/>
          <w:sz w:val="24"/>
        </w:rPr>
        <w:t>（4）身体健康状况符合国家规定的体检要求。</w:t>
      </w:r>
    </w:p>
    <w:p>
      <w:pPr>
        <w:spacing w:after="80" w:lineRule="auto" w:line="360"/>
        <w:ind w:firstLine="482"/>
        <w:jc w:val="both"/>
      </w:pPr>
      <w:r>
        <w:rPr>
          <w:rFonts w:ascii="Times New Roman" w:hAnsi="Times New Roman" w:eastAsia="宋体"/>
          <w:b w:val="0"/>
          <w:sz w:val="24"/>
        </w:rPr>
        <w:t>4. 接收程序：</w:t>
      </w:r>
    </w:p>
    <w:p>
      <w:pPr>
        <w:spacing w:after="80" w:lineRule="auto" w:line="360"/>
        <w:ind w:firstLine="482"/>
        <w:jc w:val="both"/>
      </w:pPr>
      <w:r>
        <w:rPr>
          <w:rFonts w:ascii="Times New Roman" w:hAnsi="Times New Roman" w:eastAsia="宋体"/>
          <w:b w:val="0"/>
          <w:sz w:val="24"/>
        </w:rPr>
        <w:t>（1）学生申请：获得推荐资格的校内、外学生在有效期内登录“全国推荐优秀应届本科毕业生免试攻读研究生信息公开暨管理服务系统”进行报名，并下载《江西财经大学接收2026年推荐免试硕士研究生预报名申请表》，发送到电子邮箱：58443620@qq.com；</w:t>
      </w:r>
    </w:p>
    <w:p>
      <w:pPr>
        <w:spacing w:after="80" w:lineRule="auto" w:line="360"/>
        <w:ind w:firstLine="482"/>
        <w:jc w:val="both"/>
      </w:pPr>
      <w:r>
        <w:rPr>
          <w:rFonts w:ascii="Times New Roman" w:hAnsi="Times New Roman" w:eastAsia="宋体"/>
          <w:b w:val="0"/>
          <w:sz w:val="24"/>
        </w:rPr>
        <w:t>（2）在线填报：学生在有效期内登录“全国推荐优秀应届本科毕业生免试攻读研究生信息公开暨管理服务系统”进行报名；</w:t>
      </w:r>
    </w:p>
    <w:p>
      <w:pPr>
        <w:spacing w:after="80" w:lineRule="auto" w:line="360"/>
        <w:ind w:firstLine="482"/>
        <w:jc w:val="both"/>
      </w:pPr>
      <w:r>
        <w:rPr>
          <w:rFonts w:ascii="Times New Roman" w:hAnsi="Times New Roman" w:eastAsia="宋体"/>
          <w:b w:val="0"/>
          <w:sz w:val="24"/>
        </w:rPr>
        <w:t>（3）学院审核与面试：学院对申请的推免生进行资格审核，并通知符合条件推免生参加面试，未参加面试或面试不合格者不得录取；</w:t>
      </w:r>
    </w:p>
    <w:p>
      <w:pPr>
        <w:spacing w:after="80" w:lineRule="auto" w:line="360"/>
        <w:ind w:firstLine="482"/>
        <w:jc w:val="both"/>
      </w:pPr>
      <w:r>
        <w:rPr>
          <w:rFonts w:ascii="Times New Roman" w:hAnsi="Times New Roman" w:eastAsia="宋体"/>
          <w:b w:val="0"/>
          <w:sz w:val="24"/>
        </w:rPr>
        <w:t>（4）排序录取：学院将面试合格推免生按面试成绩排序，确定拟录取推免生名单报研究生院审核后，报校推免领导小组审议通过后予以公示，公示无异议则正式录取。期间，申请人需按照教育部及学院要求，在规定时间内登录教育部推免服务系统填写报考志愿以及完成接收、确认复试及待录取通知等环节。</w:t>
      </w:r>
    </w:p>
    <w:p>
      <w:pPr>
        <w:spacing w:after="80" w:lineRule="auto" w:line="360"/>
        <w:ind w:firstLine="482"/>
        <w:jc w:val="both"/>
      </w:pPr>
      <w:r>
        <w:rPr>
          <w:rFonts w:ascii="Times New Roman" w:hAnsi="Times New Roman" w:eastAsia="宋体"/>
          <w:b w:val="0"/>
          <w:sz w:val="24"/>
        </w:rPr>
        <w:t>5. 面试时间与地点：面试具体时间地点另行通知。</w:t>
      </w:r>
    </w:p>
    <w:p>
      <w:pPr>
        <w:spacing w:after="80" w:lineRule="auto" w:line="360"/>
        <w:ind w:firstLine="482"/>
        <w:jc w:val="both"/>
      </w:pPr>
      <w:r>
        <w:rPr>
          <w:rFonts w:ascii="Times New Roman" w:hAnsi="Times New Roman" w:eastAsia="宋体"/>
          <w:b w:val="0"/>
          <w:sz w:val="24"/>
        </w:rPr>
        <w:t>6. 联系人：杨文俊老师；电话：0791-83816790；电子邮箱：58443620@qq.com。</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