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水产学院关于推荐2026届优秀应届本科毕业生免试攻读硕士学位研究生工作实施细则（水院〔2025〕13号）</w:t>
      </w:r>
    </w:p>
    <w:p>
      <w:pPr>
        <w:spacing w:after="80" w:lineRule="auto" w:line="360"/>
        <w:ind w:firstLine="482"/>
        <w:jc w:val="both"/>
      </w:pPr>
      <w:r>
        <w:rPr>
          <w:rFonts w:ascii="Times New Roman" w:hAnsi="Times New Roman" w:eastAsia="宋体"/>
          <w:b w:val="0"/>
          <w:sz w:val="24"/>
        </w:rPr>
        <w:t>水产学院关于推荐2026届优秀应届本科毕业生免试攻读硕士学位研究生工作实施细则（水院〔2025〕13号）</w:t>
      </w:r>
    </w:p>
    <w:p>
      <w:pPr>
        <w:spacing w:after="80" w:lineRule="auto" w:line="360"/>
        <w:ind w:firstLine="482"/>
        <w:jc w:val="both"/>
      </w:pPr>
      <w:r>
        <w:rPr>
          <w:rFonts w:ascii="Times New Roman" w:hAnsi="Times New Roman" w:eastAsia="宋体"/>
          <w:b w:val="0"/>
          <w:sz w:val="24"/>
        </w:rPr>
        <w:t>发布日期（推定）：2025年7月30日</w:t>
      </w:r>
    </w:p>
    <w:p>
      <w:pPr>
        <w:spacing w:after="80" w:lineRule="auto" w:line="360"/>
        <w:ind w:firstLine="482"/>
        <w:jc w:val="both"/>
      </w:pPr>
      <w:r>
        <w:rPr>
          <w:rFonts w:ascii="Times New Roman" w:hAnsi="Times New Roman" w:eastAsia="宋体"/>
          <w:b w:val="0"/>
          <w:sz w:val="24"/>
        </w:rPr>
        <w:t>为做好我院推荐优秀应届本科毕业生免试攻读硕士研究生（以下简称“推免生”）工作，选拔具有突出专业能力和创新能力的优秀应届本科毕业生攻读硕士研究生，鼓励本科生勤奋学习、积极创新、全面发展，根据《集美大学推荐优秀应届本科毕业生免试攻读硕士学位研究生工作实施办法》（集大综发〔2025〕9号）等文件精神，结合学院实际，特制定本实施细则。</w:t>
      </w:r>
    </w:p>
    <w:p>
      <w:pPr>
        <w:spacing w:before="160" w:after="80" w:lineRule="auto" w:line="360"/>
        <w:jc w:val="left"/>
      </w:pPr>
      <w:r>
        <w:rPr>
          <w:rFonts w:ascii="Times New Roman" w:hAnsi="Times New Roman" w:eastAsia="宋体"/>
          <w:b/>
          <w:sz w:val="28"/>
        </w:rPr>
        <w:t>一、考核机构设置</w:t>
      </w:r>
    </w:p>
    <w:p>
      <w:pPr>
        <w:spacing w:after="80" w:lineRule="auto" w:line="360"/>
        <w:ind w:firstLine="482"/>
        <w:jc w:val="both"/>
      </w:pPr>
      <w:r>
        <w:rPr>
          <w:rFonts w:ascii="Times New Roman" w:hAnsi="Times New Roman" w:eastAsia="宋体"/>
          <w:b w:val="0"/>
          <w:sz w:val="24"/>
        </w:rPr>
        <w:t>1. 学院推免生遴选工作小组全面负责、落实学院的推免工作，成员包括学院党政领导、学科带头人、专业负责人和教师代表等。成员名单如下（按姓氏笔画顺序排列）：</w:t>
      </w:r>
    </w:p>
    <w:p>
      <w:pPr>
        <w:spacing w:after="80" w:lineRule="auto" w:line="360"/>
        <w:ind w:firstLine="482"/>
        <w:jc w:val="both"/>
      </w:pPr>
      <w:r>
        <w:rPr>
          <w:rFonts w:ascii="Times New Roman" w:hAnsi="Times New Roman" w:eastAsia="宋体"/>
          <w:b w:val="0"/>
          <w:sz w:val="24"/>
        </w:rPr>
        <w:t>组长：张春晓</w:t>
      </w:r>
    </w:p>
    <w:p>
      <w:pPr>
        <w:spacing w:after="80" w:lineRule="auto" w:line="360"/>
        <w:ind w:firstLine="482"/>
        <w:jc w:val="both"/>
      </w:pPr>
      <w:r>
        <w:rPr>
          <w:rFonts w:ascii="Times New Roman" w:hAnsi="Times New Roman" w:eastAsia="宋体"/>
          <w:b w:val="0"/>
          <w:sz w:val="24"/>
        </w:rPr>
        <w:t>副组长：姜永华 苏文土</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