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发布日期：2024年10月29日</w:t>
      </w:r>
    </w:p>
    <w:p>
      <w:pPr>
        <w:spacing w:after="80" w:lineRule="auto" w:line="360"/>
        <w:ind w:firstLine="482"/>
        <w:jc w:val="both"/>
      </w:pPr>
      <w:r>
        <w:rPr>
          <w:rFonts w:ascii="Times New Roman" w:hAnsi="Times New Roman" w:eastAsia="宋体"/>
          <w:b w:val="0"/>
          <w:sz w:val="24"/>
        </w:rPr>
        <w:t>1. 根据工作安排和相关文件要求，经考生填报、学院择优复试及录取、研究生院数据核查，现将我校2025年推荐免试全日制研究生拟录取名单予以公示。</w:t>
      </w:r>
    </w:p>
    <w:p>
      <w:pPr>
        <w:spacing w:after="80" w:lineRule="auto" w:line="360"/>
        <w:ind w:firstLine="482"/>
        <w:jc w:val="both"/>
      </w:pPr>
      <w:r>
        <w:rPr>
          <w:rFonts w:ascii="Times New Roman" w:hAnsi="Times New Roman" w:eastAsia="宋体"/>
          <w:b w:val="0"/>
          <w:sz w:val="24"/>
        </w:rPr>
        <w:t>2. 拟录取名单详见附件《云南中医药大学2025年推荐免试研究生拟录取名单.pdf》。</w:t>
      </w:r>
    </w:p>
    <w:p>
      <w:pPr>
        <w:spacing w:before="160" w:after="80" w:lineRule="auto" w:line="360"/>
        <w:jc w:val="left"/>
      </w:pPr>
      <w:r>
        <w:rPr>
          <w:rFonts w:ascii="Times New Roman" w:hAnsi="Times New Roman" w:eastAsia="宋体"/>
          <w:b/>
          <w:sz w:val="28"/>
        </w:rPr>
        <w:t>二、公示时间及异议反馈</w:t>
      </w:r>
    </w:p>
    <w:p>
      <w:pPr>
        <w:spacing w:after="80" w:lineRule="auto" w:line="360"/>
        <w:ind w:firstLine="482"/>
        <w:jc w:val="both"/>
      </w:pPr>
      <w:r>
        <w:rPr>
          <w:rFonts w:ascii="Times New Roman" w:hAnsi="Times New Roman" w:eastAsia="宋体"/>
          <w:b w:val="0"/>
          <w:sz w:val="24"/>
        </w:rPr>
        <w:t>1. 公示期为7个工作日。</w:t>
      </w:r>
    </w:p>
    <w:p>
      <w:pPr>
        <w:spacing w:after="80" w:lineRule="auto" w:line="360"/>
        <w:ind w:firstLine="482"/>
        <w:jc w:val="both"/>
      </w:pPr>
      <w:r>
        <w:rPr>
          <w:rFonts w:ascii="Times New Roman" w:hAnsi="Times New Roman" w:eastAsia="宋体"/>
          <w:b w:val="0"/>
          <w:sz w:val="24"/>
        </w:rPr>
        <w:t>2. 公示期间如对拟录取名单有异议，请通过电话或电子邮箱向我校研招办反映，并提供必要的证据材料，以便核实查证。</w:t>
      </w:r>
    </w:p>
    <w:p>
      <w:pPr>
        <w:spacing w:after="80" w:lineRule="auto" w:line="360"/>
        <w:ind w:firstLine="482"/>
        <w:jc w:val="both"/>
      </w:pPr>
      <w:r>
        <w:rPr>
          <w:rFonts w:ascii="Times New Roman" w:hAnsi="Times New Roman" w:eastAsia="宋体"/>
          <w:b w:val="0"/>
          <w:sz w:val="24"/>
        </w:rPr>
        <w:t>3. 提倡签署真实姓名并告知联系方式，学校将严格遵守工作纪律，履行保密义务。</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联系电话：0871-65918241</w:t>
      </w:r>
    </w:p>
    <w:p>
      <w:pPr>
        <w:spacing w:after="80" w:lineRule="auto" w:line="360"/>
        <w:ind w:firstLine="482"/>
        <w:jc w:val="both"/>
      </w:pPr>
      <w:r>
        <w:rPr>
          <w:rFonts w:ascii="Times New Roman" w:hAnsi="Times New Roman" w:eastAsia="宋体"/>
          <w:b w:val="0"/>
          <w:sz w:val="24"/>
        </w:rPr>
        <w:t>2. 通讯地址：云南省昆明市呈贡区云南中医药大学研招办（崇德楼505），邮编：650500。</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拟录取名单中的考生若存在违反教育部招生政策的情况或存在违法违纪的行为，学校将根据相关规定取消拟录取资格，并在拟录取公示名单中取消资格。</w:t>
      </w:r>
    </w:p>
    <w:p>
      <w:pPr>
        <w:spacing w:after="80" w:lineRule="auto" w:line="360"/>
        <w:ind w:firstLine="482"/>
        <w:jc w:val="both"/>
      </w:pPr>
      <w:r>
        <w:rPr>
          <w:rFonts w:ascii="Times New Roman" w:hAnsi="Times New Roman" w:eastAsia="宋体"/>
          <w:b w:val="0"/>
          <w:sz w:val="24"/>
        </w:rPr>
        <w:t>2. 其他有关事项请关注云南中医药大学研究生处官方网站后续通知。</w:t>
      </w:r>
    </w:p>
    <w:p>
      <w:pPr>
        <w:spacing w:after="80" w:lineRule="auto" w:line="360"/>
        <w:ind w:firstLine="482"/>
        <w:jc w:val="both"/>
      </w:pPr>
      <w:r>
        <w:rPr>
          <w:rFonts w:ascii="Times New Roman" w:hAnsi="Times New Roman" w:eastAsia="宋体"/>
          <w:b w:val="0"/>
          <w:sz w:val="24"/>
        </w:rPr>
        <w:t>云南中医药大学研究生处</w:t>
      </w:r>
    </w:p>
    <w:p>
      <w:pPr>
        <w:spacing w:after="80" w:lineRule="auto" w:line="360"/>
        <w:ind w:firstLine="482"/>
        <w:jc w:val="both"/>
      </w:pPr>
      <w:r>
        <w:rPr>
          <w:rFonts w:ascii="Times New Roman" w:hAnsi="Times New Roman" w:eastAsia="宋体"/>
          <w:b w:val="0"/>
          <w:sz w:val="24"/>
        </w:rPr>
        <w:t>2024年10月29日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