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外国语学院关于推荐2026年优秀应届本科毕业生免试攻读研究生综合评价分与排名的更正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一、更正背景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本更正针对2025年9月12日发布的“外国语学院推荐2026年优秀应届本科毕业生免试攻读研究生的综合评价分、排名和初选名单的公示”中存在的录入失误。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失误涉及四名同学的学习过程GPA数据及一名同学的学科竞赛分值。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二、GPA数据更正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翻译专业李雨萱（学号2204408026）：GPA由3.804更正为3.808，综合成绩411，专业综合分排名保持第3名不变。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翻译专业张馥薇（学号2204408027）：GPA由3.802更正为3.805，综合成绩411，专业综合分排名保持第4名不变。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英语专业顾雅蓝（学号2204402013）：GPA由3.835更正为3.840，综合成绩409，专业综合分排名由第4名更正为第3名。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英语专业周予靖（学号2204402019）：GPA由3.836更正为3.838，综合成绩409，专业综合分排名由第3名更正为第4名。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三、学科竞赛分值更正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英语专业梅悦悦（学号2204402012）：2024年全国大学生英语翻译大赛获奖等级由三等奖更正为二等奖（院定国赛），学科竞赛分值由10分更正为15分，综合分由402分更正为407分，专业综合分排名保持第5名不变。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更正后文件自2025年9月14日起重新公示，公示期共5天。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附件：外国语学院推荐2026年优秀应届本科毕业生免试攻读研究生的综合评价分、排名和初选情况表（2025年9月14日更正版）。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发布单位：苏州大学外国语学院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发布日期：2025年9月14日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