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登录网址：https://zhaosheng.eol.cn/10011/user/login/login</w:t>
      </w:r>
    </w:p>
    <w:p>
      <w:pPr>
        <w:spacing w:after="80" w:lineRule="auto" w:line="360"/>
        <w:ind w:firstLine="482"/>
        <w:jc w:val="both"/>
      </w:pPr>
      <w:r>
        <w:rPr>
          <w:rFonts w:ascii="Times New Roman" w:hAnsi="Times New Roman" w:eastAsia="宋体"/>
          <w:b w:val="0"/>
          <w:sz w:val="24"/>
        </w:rPr>
        <w:t>法学院按《北京工商大学接收优秀应届本科毕业生免试攻读研究生工作管理办法》和《北京工商大学关于开展2026年接收免试攻读硕士研究生工作的通知》的工作要求，开展接收2026级推免生工作，具体方案如下。</w:t>
      </w:r>
    </w:p>
    <w:p>
      <w:pPr>
        <w:spacing w:after="80" w:lineRule="auto" w:line="360"/>
        <w:ind w:firstLine="482"/>
        <w:jc w:val="both"/>
      </w:pPr>
      <w:r>
        <w:rPr>
          <w:rFonts w:ascii="Times New Roman" w:hAnsi="Times New Roman" w:eastAsia="宋体"/>
          <w:b w:val="0"/>
          <w:sz w:val="24"/>
        </w:rPr>
        <w:t>发布日期：2025年9月11日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获得推荐免试资格的全日制普通高校的优秀应届本科毕业生；</w:t>
      </w:r>
    </w:p>
    <w:p>
      <w:pPr>
        <w:spacing w:after="80" w:lineRule="auto" w:line="360"/>
        <w:ind w:firstLine="482"/>
        <w:jc w:val="both"/>
      </w:pPr>
      <w:r>
        <w:rPr>
          <w:rFonts w:ascii="Times New Roman" w:hAnsi="Times New Roman" w:eastAsia="宋体"/>
          <w:b w:val="0"/>
          <w:sz w:val="24"/>
        </w:rPr>
        <w:t>2. 符合我院各专业接收推免生的条件；</w:t>
      </w:r>
    </w:p>
    <w:p>
      <w:pPr>
        <w:spacing w:after="80" w:lineRule="auto" w:line="360"/>
        <w:ind w:firstLine="482"/>
        <w:jc w:val="both"/>
      </w:pPr>
      <w:r>
        <w:rPr>
          <w:rFonts w:ascii="Times New Roman" w:hAnsi="Times New Roman" w:eastAsia="宋体"/>
          <w:b w:val="0"/>
          <w:sz w:val="24"/>
        </w:rPr>
        <w:t>3. 拥护中国共产党的领导，品德良好，遵纪守法；</w:t>
      </w:r>
    </w:p>
    <w:p>
      <w:pPr>
        <w:spacing w:after="80" w:lineRule="auto" w:line="360"/>
        <w:ind w:firstLine="482"/>
        <w:jc w:val="both"/>
      </w:pPr>
      <w:r>
        <w:rPr>
          <w:rFonts w:ascii="Times New Roman" w:hAnsi="Times New Roman" w:eastAsia="宋体"/>
          <w:b w:val="0"/>
          <w:sz w:val="24"/>
        </w:rPr>
        <w:t>4. 身体健康状况符合国家和学校规定的体检要求；</w:t>
      </w:r>
    </w:p>
    <w:p>
      <w:pPr>
        <w:spacing w:after="80" w:lineRule="auto" w:line="360"/>
        <w:ind w:firstLine="482"/>
        <w:jc w:val="both"/>
      </w:pPr>
      <w:r>
        <w:rPr>
          <w:rFonts w:ascii="Times New Roman" w:hAnsi="Times New Roman" w:eastAsia="宋体"/>
          <w:b w:val="0"/>
          <w:sz w:val="24"/>
        </w:rPr>
        <w:t>5. 申请专业与本科所学专业应当相同或相近，原则上不得跨一级学科报考。申请法律（非法学）专业学位的推免生，本科所学专业须为非法学专业（普通高等学校本科专业目录法学门类中的法学类专业[代码为0301]毕业生不得申请）；申请法律（法学）专业学位的推免生，本科所学专业须为法学专业（仅普通高等学校本科专业目录法学门类中的法学类专业[代码为0301]毕业生可以申请）。</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四级或六级成绩单、在校学习成绩单（须加盖学校教务处或院系公章）；</w:t>
      </w:r>
    </w:p>
    <w:p>
      <w:pPr>
        <w:spacing w:after="80" w:lineRule="auto" w:line="360"/>
        <w:ind w:firstLine="482"/>
        <w:jc w:val="both"/>
      </w:pPr>
      <w:r>
        <w:rPr>
          <w:rFonts w:ascii="Times New Roman" w:hAnsi="Times New Roman" w:eastAsia="宋体"/>
          <w:b w:val="0"/>
          <w:sz w:val="24"/>
        </w:rPr>
        <w:t>2. 发表的学术论文、著作、教材、专利或其他可体现学术能力的成果和获奖证书（须提交原件的扫描件）；</w:t>
      </w:r>
    </w:p>
    <w:p>
      <w:pPr>
        <w:spacing w:after="80" w:lineRule="auto" w:line="360"/>
        <w:ind w:firstLine="482"/>
        <w:jc w:val="both"/>
      </w:pPr>
      <w:r>
        <w:rPr>
          <w:rFonts w:ascii="Times New Roman" w:hAnsi="Times New Roman" w:eastAsia="宋体"/>
          <w:b w:val="0"/>
          <w:sz w:val="24"/>
        </w:rPr>
        <w:t>3. 《北京工商大学硕士推免生入学复试个人陈述表》扫描件（要求手写签名，多于一页的请分开扫描）（见附件）；</w:t>
      </w:r>
    </w:p>
    <w:p>
      <w:pPr>
        <w:spacing w:after="80" w:lineRule="auto" w:line="360"/>
        <w:ind w:firstLine="482"/>
        <w:jc w:val="both"/>
      </w:pPr>
      <w:r>
        <w:rPr>
          <w:rFonts w:ascii="Times New Roman" w:hAnsi="Times New Roman" w:eastAsia="宋体"/>
          <w:b w:val="0"/>
          <w:sz w:val="24"/>
        </w:rPr>
        <w:t>4. 《北京工商大学硕士研究生政审函调表》扫描件（由考生本人所在学校政工部门加盖印章，要求手写签名，多于一页的请分开扫描）（见附件）；</w:t>
      </w:r>
    </w:p>
    <w:p>
      <w:pPr>
        <w:spacing w:after="80" w:lineRule="auto" w:line="360"/>
        <w:ind w:firstLine="482"/>
        <w:jc w:val="both"/>
      </w:pPr>
      <w:r>
        <w:rPr>
          <w:rFonts w:ascii="Times New Roman" w:hAnsi="Times New Roman" w:eastAsia="宋体"/>
          <w:b w:val="0"/>
          <w:sz w:val="24"/>
        </w:rPr>
        <w:t>5. 本人身份证复印件（正反面）；</w:t>
      </w:r>
    </w:p>
    <w:p>
      <w:pPr>
        <w:spacing w:after="80" w:lineRule="auto" w:line="360"/>
        <w:ind w:firstLine="482"/>
        <w:jc w:val="both"/>
      </w:pPr>
      <w:r>
        <w:rPr>
          <w:rFonts w:ascii="Times New Roman" w:hAnsi="Times New Roman" w:eastAsia="宋体"/>
          <w:b w:val="0"/>
          <w:sz w:val="24"/>
        </w:rPr>
        <w:t>6. 正式报名时，上述材料通过教育部推免系统上传扫描件。</w:t>
      </w:r>
    </w:p>
    <w:p>
      <w:pPr>
        <w:spacing w:before="160" w:after="80" w:lineRule="auto" w:line="360"/>
        <w:jc w:val="left"/>
      </w:pPr>
      <w:r>
        <w:rPr>
          <w:rFonts w:ascii="Times New Roman" w:hAnsi="Times New Roman" w:eastAsia="宋体"/>
          <w:b/>
          <w:sz w:val="28"/>
        </w:rPr>
        <w:t>三、报名程序</w:t>
      </w:r>
    </w:p>
    <w:p>
      <w:pPr>
        <w:spacing w:after="80" w:lineRule="auto" w:line="360"/>
        <w:ind w:firstLine="482"/>
        <w:jc w:val="both"/>
      </w:pPr>
      <w:r>
        <w:rPr>
          <w:rFonts w:ascii="Times New Roman" w:hAnsi="Times New Roman" w:eastAsia="宋体"/>
          <w:b w:val="0"/>
          <w:sz w:val="24"/>
        </w:rPr>
        <w:t>1. 预报名</w:t>
      </w:r>
    </w:p>
    <w:p>
      <w:pPr>
        <w:spacing w:after="80" w:lineRule="auto" w:line="360"/>
        <w:ind w:firstLine="482"/>
        <w:jc w:val="both"/>
      </w:pPr>
      <w:r>
        <w:rPr>
          <w:rFonts w:ascii="Times New Roman" w:hAnsi="Times New Roman" w:eastAsia="宋体"/>
          <w:b w:val="0"/>
          <w:sz w:val="24"/>
        </w:rPr>
        <w:t>登录北京工商大学预报名系统进行预报名。</w:t>
      </w:r>
    </w:p>
    <w:p>
      <w:pPr>
        <w:spacing w:after="80" w:lineRule="auto" w:line="360"/>
        <w:ind w:firstLine="482"/>
        <w:jc w:val="both"/>
      </w:pPr>
      <w:r>
        <w:rPr>
          <w:rFonts w:ascii="Times New Roman" w:hAnsi="Times New Roman" w:eastAsia="宋体"/>
          <w:b w:val="0"/>
          <w:sz w:val="24"/>
        </w:rPr>
        <w:t>登录网址：https://zhaosheng.eol.cn/10011/user/login/login</w:t>
      </w:r>
    </w:p>
    <w:p>
      <w:pPr>
        <w:spacing w:after="80" w:lineRule="auto" w:line="360"/>
        <w:ind w:firstLine="482"/>
        <w:jc w:val="both"/>
      </w:pPr>
      <w:r>
        <w:rPr>
          <w:rFonts w:ascii="Times New Roman" w:hAnsi="Times New Roman" w:eastAsia="宋体"/>
          <w:b w:val="0"/>
          <w:sz w:val="24"/>
        </w:rPr>
        <w:t>报名时间截止至2025年9月22日9:00。</w:t>
      </w:r>
    </w:p>
    <w:p>
      <w:pPr>
        <w:spacing w:after="80" w:lineRule="auto" w:line="360"/>
        <w:ind w:firstLine="482"/>
        <w:jc w:val="both"/>
      </w:pPr>
      <w:r>
        <w:rPr>
          <w:rFonts w:ascii="Times New Roman" w:hAnsi="Times New Roman" w:eastAsia="宋体"/>
          <w:b w:val="0"/>
          <w:sz w:val="24"/>
        </w:rPr>
        <w:t>2. 正式报名</w:t>
      </w:r>
    </w:p>
    <w:p>
      <w:pPr>
        <w:spacing w:after="80" w:lineRule="auto" w:line="360"/>
        <w:ind w:firstLine="482"/>
        <w:jc w:val="both"/>
      </w:pPr>
      <w:r>
        <w:rPr>
          <w:rFonts w:ascii="Times New Roman" w:hAnsi="Times New Roman" w:eastAsia="宋体"/>
          <w:b w:val="0"/>
          <w:sz w:val="24"/>
        </w:rPr>
        <w:t>登录教育部“全国推荐优秀应届本科毕业生免试攻读研究生信息公开暨管理服务系统”（简称“推免服务系统”）进行报名。</w:t>
      </w:r>
    </w:p>
    <w:p>
      <w:pPr>
        <w:spacing w:after="80" w:lineRule="auto" w:line="360"/>
        <w:ind w:firstLine="482"/>
        <w:jc w:val="both"/>
      </w:pPr>
      <w:r>
        <w:rPr>
          <w:rFonts w:ascii="Times New Roman" w:hAnsi="Times New Roman" w:eastAsia="宋体"/>
          <w:b w:val="0"/>
          <w:sz w:val="24"/>
        </w:rPr>
        <w:t>正式报名是接收推免生的必要环节，系统将在9月22日9:00开通推免生报名功能，所有报名推免生的考生均应及时登录报名（登录中国研究生招生信息网http://yz.chsi.com.cn/，注册后填报学生信息并提交有关材料）。</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1. 复试原则</w:t>
      </w:r>
    </w:p>
    <w:p>
      <w:pPr>
        <w:spacing w:after="80" w:lineRule="auto" w:line="360"/>
        <w:ind w:firstLine="482"/>
        <w:jc w:val="both"/>
      </w:pPr>
      <w:r>
        <w:rPr>
          <w:rFonts w:ascii="Times New Roman" w:hAnsi="Times New Roman" w:eastAsia="宋体"/>
          <w:b w:val="0"/>
          <w:sz w:val="24"/>
        </w:rPr>
        <w:t>坚持公开、公平、公正原则，在对考生进行全面考查的基础上，实行择优选拔。</w:t>
      </w:r>
    </w:p>
    <w:p>
      <w:pPr>
        <w:spacing w:after="80" w:lineRule="auto" w:line="360"/>
        <w:ind w:firstLine="482"/>
        <w:jc w:val="both"/>
      </w:pPr>
      <w:r>
        <w:rPr>
          <w:rFonts w:ascii="Times New Roman" w:hAnsi="Times New Roman" w:eastAsia="宋体"/>
          <w:b w:val="0"/>
          <w:sz w:val="24"/>
        </w:rPr>
        <w:t>2. 复试通知</w:t>
      </w:r>
    </w:p>
    <w:p>
      <w:pPr>
        <w:spacing w:after="80" w:lineRule="auto" w:line="360"/>
        <w:ind w:firstLine="482"/>
        <w:jc w:val="both"/>
      </w:pPr>
      <w:r>
        <w:rPr>
          <w:rFonts w:ascii="Times New Roman" w:hAnsi="Times New Roman" w:eastAsia="宋体"/>
          <w:b w:val="0"/>
          <w:sz w:val="24"/>
        </w:rPr>
        <w:t>学院将于9月23日9:00后通过“推免服务系统”发送复试通知，请推免生及时在系统中确认。</w:t>
      </w:r>
    </w:p>
    <w:p>
      <w:pPr>
        <w:spacing w:after="80" w:lineRule="auto" w:line="360"/>
        <w:ind w:firstLine="482"/>
        <w:jc w:val="both"/>
      </w:pPr>
      <w:r>
        <w:rPr>
          <w:rFonts w:ascii="Times New Roman" w:hAnsi="Times New Roman" w:eastAsia="宋体"/>
          <w:b w:val="0"/>
          <w:sz w:val="24"/>
        </w:rPr>
        <w:t>面试具体时间另行通知，请及时关注邮箱、手机短信并保持手机畅通。</w:t>
      </w:r>
    </w:p>
    <w:p>
      <w:pPr>
        <w:spacing w:after="80" w:lineRule="auto" w:line="360"/>
        <w:ind w:firstLine="482"/>
        <w:jc w:val="both"/>
      </w:pPr>
      <w:r>
        <w:rPr>
          <w:rFonts w:ascii="Times New Roman" w:hAnsi="Times New Roman" w:eastAsia="宋体"/>
          <w:b w:val="0"/>
          <w:sz w:val="24"/>
        </w:rPr>
        <w:t>3. 复试形式</w:t>
      </w:r>
    </w:p>
    <w:p>
      <w:pPr>
        <w:spacing w:after="80" w:lineRule="auto" w:line="360"/>
        <w:ind w:firstLine="482"/>
        <w:jc w:val="both"/>
      </w:pPr>
      <w:r>
        <w:rPr>
          <w:rFonts w:ascii="Times New Roman" w:hAnsi="Times New Roman" w:eastAsia="宋体"/>
          <w:b w:val="0"/>
          <w:sz w:val="24"/>
        </w:rPr>
        <w:t>双机位线上面试，线上面试流程及要求见附件。</w:t>
      </w:r>
    </w:p>
    <w:p>
      <w:pPr>
        <w:spacing w:after="80" w:lineRule="auto" w:line="360"/>
        <w:ind w:firstLine="482"/>
        <w:jc w:val="both"/>
      </w:pPr>
      <w:r>
        <w:rPr>
          <w:rFonts w:ascii="Times New Roman" w:hAnsi="Times New Roman" w:eastAsia="宋体"/>
          <w:b w:val="0"/>
          <w:sz w:val="24"/>
        </w:rPr>
        <w:t>4. 复试内容及成绩</w:t>
      </w:r>
    </w:p>
    <w:p>
      <w:pPr>
        <w:spacing w:after="80" w:lineRule="auto" w:line="360"/>
        <w:ind w:firstLine="482"/>
        <w:jc w:val="both"/>
      </w:pPr>
      <w:r>
        <w:rPr>
          <w:rFonts w:ascii="Times New Roman" w:hAnsi="Times New Roman" w:eastAsia="宋体"/>
          <w:b w:val="0"/>
          <w:sz w:val="24"/>
        </w:rPr>
        <w:t>面试主要考察学生的综合素质和专业理论知识，包括英语口语听力水平、语言表达、逻辑思维、学习目标等。总成绩(100分)=综合素质面试（70分）+英语（30分），总成绩低于60分为不及格。</w:t>
      </w:r>
    </w:p>
    <w:p>
      <w:pPr>
        <w:spacing w:after="80" w:lineRule="auto" w:line="360"/>
        <w:ind w:firstLine="482"/>
        <w:jc w:val="both"/>
      </w:pPr>
      <w:r>
        <w:rPr>
          <w:rFonts w:ascii="Times New Roman" w:hAnsi="Times New Roman" w:eastAsia="宋体"/>
          <w:b w:val="0"/>
          <w:sz w:val="24"/>
        </w:rPr>
        <w:t>5. 思想政治素质和道德品质考核</w:t>
      </w:r>
    </w:p>
    <w:p>
      <w:pPr>
        <w:spacing w:after="80" w:lineRule="auto" w:line="360"/>
        <w:ind w:firstLine="482"/>
        <w:jc w:val="both"/>
      </w:pPr>
      <w:r>
        <w:rPr>
          <w:rFonts w:ascii="Times New Roman" w:hAnsi="Times New Roman" w:eastAsia="宋体"/>
          <w:b w:val="0"/>
          <w:sz w:val="24"/>
        </w:rPr>
        <w:t>思想政治素质和道德品质考核主要通过人事档案审查（政审）、《国家教育考试考生诚信档案》对考生诚信状况进行核查。考生填写硕士研究生政审函调表（附件）由本人所在学校政工部门加盖印章，方为有效。</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1. 学院根据复试成绩确定拟接收推免生名单，并进行公示，面试成绩60分（含）以上者方可录取，面试成绩低于60分者不能录取。</w:t>
      </w:r>
    </w:p>
    <w:p>
      <w:pPr>
        <w:spacing w:after="80" w:lineRule="auto" w:line="360"/>
        <w:ind w:firstLine="482"/>
        <w:jc w:val="both"/>
      </w:pPr>
      <w:r>
        <w:rPr>
          <w:rFonts w:ascii="Times New Roman" w:hAnsi="Times New Roman" w:eastAsia="宋体"/>
          <w:b w:val="0"/>
          <w:sz w:val="24"/>
        </w:rPr>
        <w:t>2. 学院通过教育部“推免服务系统”向申请者发出《拟录取通知》。申请者在“推免服务系统”回复确认后，即取得北京工商大学推免生录取资格，逾期未确认者视为放弃。</w:t>
      </w:r>
    </w:p>
    <w:p>
      <w:pPr>
        <w:spacing w:after="80" w:lineRule="auto" w:line="360"/>
        <w:ind w:firstLine="482"/>
        <w:jc w:val="both"/>
      </w:pPr>
      <w:r>
        <w:rPr>
          <w:rFonts w:ascii="Times New Roman" w:hAnsi="Times New Roman" w:eastAsia="宋体"/>
          <w:b w:val="0"/>
          <w:sz w:val="24"/>
        </w:rPr>
        <w:t>3. 若申请人提交的信息不准确或不真实，一经发现，立即取消其推免生资格，并通报申请人所在学校。</w:t>
      </w:r>
    </w:p>
    <w:p>
      <w:pPr>
        <w:spacing w:after="80" w:lineRule="auto" w:line="360"/>
        <w:ind w:firstLine="482"/>
        <w:jc w:val="both"/>
      </w:pPr>
      <w:r>
        <w:rPr>
          <w:rFonts w:ascii="Times New Roman" w:hAnsi="Times New Roman" w:eastAsia="宋体"/>
          <w:b w:val="0"/>
          <w:sz w:val="24"/>
        </w:rPr>
        <w:t>4. 所有推免生只能录取为全日制非定向就业研究生。</w:t>
      </w:r>
    </w:p>
    <w:p>
      <w:pPr>
        <w:spacing w:after="80" w:lineRule="auto" w:line="360"/>
        <w:ind w:firstLine="482"/>
        <w:jc w:val="both"/>
      </w:pPr>
      <w:r>
        <w:rPr>
          <w:rFonts w:ascii="Times New Roman" w:hAnsi="Times New Roman" w:eastAsia="宋体"/>
          <w:b w:val="0"/>
          <w:sz w:val="24"/>
        </w:rPr>
        <w:t>5. 学校录取的推免生将获得一等新生奖学金。</w:t>
      </w:r>
    </w:p>
    <w:p>
      <w:pPr>
        <w:spacing w:before="160" w:after="80" w:lineRule="auto" w:line="360"/>
        <w:jc w:val="left"/>
      </w:pPr>
      <w:r>
        <w:rPr>
          <w:rFonts w:ascii="Times New Roman" w:hAnsi="Times New Roman" w:eastAsia="宋体"/>
          <w:b/>
          <w:sz w:val="28"/>
        </w:rPr>
        <w:t>六、学制</w:t>
      </w:r>
    </w:p>
    <w:p>
      <w:pPr>
        <w:spacing w:after="80" w:lineRule="auto" w:line="360"/>
        <w:ind w:firstLine="482"/>
        <w:jc w:val="both"/>
      </w:pPr>
      <w:r>
        <w:rPr>
          <w:rFonts w:ascii="Times New Roman" w:hAnsi="Times New Roman" w:eastAsia="宋体"/>
          <w:b w:val="0"/>
          <w:sz w:val="24"/>
        </w:rPr>
        <w:t>学术型硕士3年，专业学位硕士3年，法律（法学）2年。</w:t>
      </w:r>
    </w:p>
    <w:p>
      <w:pPr>
        <w:spacing w:before="160" w:after="80" w:lineRule="auto" w:line="360"/>
        <w:jc w:val="left"/>
      </w:pPr>
      <w:r>
        <w:rPr>
          <w:rFonts w:ascii="Times New Roman" w:hAnsi="Times New Roman" w:eastAsia="宋体"/>
          <w:b/>
          <w:sz w:val="28"/>
        </w:rPr>
        <w:t>七、招生咨询</w:t>
      </w:r>
    </w:p>
    <w:p>
      <w:pPr>
        <w:spacing w:after="80" w:lineRule="auto" w:line="360"/>
        <w:ind w:firstLine="482"/>
        <w:jc w:val="both"/>
      </w:pPr>
      <w:r>
        <w:rPr>
          <w:rFonts w:ascii="Times New Roman" w:hAnsi="Times New Roman" w:eastAsia="宋体"/>
          <w:b w:val="0"/>
          <w:sz w:val="24"/>
        </w:rPr>
        <w:t>电子邮件信箱：wangdanjun@btbu.edu.cn</w:t>
      </w:r>
    </w:p>
    <w:p>
      <w:pPr>
        <w:spacing w:before="160" w:after="80" w:lineRule="auto" w:line="360"/>
        <w:jc w:val="left"/>
      </w:pPr>
      <w:r>
        <w:rPr>
          <w:rFonts w:ascii="Times New Roman" w:hAnsi="Times New Roman" w:eastAsia="宋体"/>
          <w:b/>
          <w:sz w:val="28"/>
        </w:rPr>
        <w:t>八、其他</w:t>
      </w:r>
    </w:p>
    <w:p>
      <w:pPr>
        <w:spacing w:after="80" w:lineRule="auto" w:line="360"/>
        <w:ind w:firstLine="482"/>
        <w:jc w:val="both"/>
      </w:pPr>
      <w:r>
        <w:rPr>
          <w:rFonts w:ascii="Times New Roman" w:hAnsi="Times New Roman" w:eastAsia="宋体"/>
          <w:b w:val="0"/>
          <w:sz w:val="24"/>
        </w:rPr>
        <w:t>2026年法学院接收推免生计划见下表。</w:t>
      </w:r>
    </w:p>
    <w:p>
      <w:pPr>
        <w:spacing w:after="80" w:lineRule="auto" w:line="360"/>
        <w:ind w:firstLine="482"/>
        <w:jc w:val="both"/>
      </w:pPr>
      <w:r>
        <w:rPr>
          <w:rFonts w:ascii="Times New Roman" w:hAnsi="Times New Roman" w:eastAsia="宋体"/>
          <w:b w:val="0"/>
          <w:sz w:val="24"/>
        </w:rPr>
        <w:t>所有拟录取推免生须在拟录取后进行体检，可待2026年统考硕士研究生体检要求出台后再执行。</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项目</w:t>
            </w:r>
          </w:p>
        </w:tc>
        <w:tc>
          <w:tcPr>
            <w:tcW w:type="dxa" w:w="4317"/>
          </w:tcPr>
          <w:p>
            <w:pPr>
              <w:spacing w:after="20" w:before="20"/>
            </w:pPr>
            <w:r/>
            <w:r>
              <w:rPr>
                <w:rFonts w:ascii="Times New Roman" w:hAnsi="Times New Roman" w:eastAsia="宋体"/>
                <w:b/>
                <w:sz w:val="21"/>
              </w:rPr>
              <w:t>内容</w:t>
            </w:r>
          </w:p>
        </w:tc>
      </w:tr>
      <w:tr>
        <w:tc>
          <w:tcPr>
            <w:tcW w:type="dxa" w:w="4317"/>
          </w:tcPr>
          <w:p>
            <w:pPr>
              <w:spacing w:after="20" w:before="20"/>
            </w:pPr>
            <w:r/>
            <w:r>
              <w:rPr>
                <w:rFonts w:ascii="Times New Roman" w:hAnsi="Times New Roman" w:eastAsia="宋体"/>
                <w:b w:val="0"/>
                <w:sz w:val="21"/>
              </w:rPr>
              <w:t>2026年法学院接收推免生计划</w:t>
            </w:r>
          </w:p>
        </w:tc>
        <w:tc>
          <w:tcPr>
            <w:tcW w:type="dxa" w:w="4317"/>
          </w:tcPr>
          <w:p>
            <w:pPr>
              <w:spacing w:after="20" w:before="20"/>
            </w:pPr>
            <w:r/>
            <w:r>
              <w:rPr>
                <w:rFonts w:ascii="Times New Roman" w:hAnsi="Times New Roman" w:eastAsia="宋体"/>
                <w:b w:val="0"/>
                <w:sz w:val="21"/>
              </w:rPr>
              <w:t>见通知原文表格</w:t>
            </w:r>
          </w:p>
        </w:tc>
      </w:tr>
    </w:tbl>
    <w:p>
      <w:pPr>
        <w:spacing w:after="80" w:lineRule="auto" w:line="360"/>
        <w:ind w:firstLine="482"/>
        <w:jc w:val="both"/>
      </w:pPr>
      <w:r>
        <w:rPr>
          <w:rFonts w:ascii="Times New Roman" w:hAnsi="Times New Roman" w:eastAsia="宋体"/>
          <w:b w:val="0"/>
          <w:sz w:val="24"/>
        </w:rPr>
        <w:t>附件1：北京工商大学硕士推免生入学复试个人陈述表</w:t>
      </w:r>
    </w:p>
    <w:p>
      <w:pPr>
        <w:spacing w:after="80" w:lineRule="auto" w:line="360"/>
        <w:ind w:firstLine="482"/>
        <w:jc w:val="both"/>
      </w:pPr>
      <w:r>
        <w:rPr>
          <w:rFonts w:ascii="Times New Roman" w:hAnsi="Times New Roman" w:eastAsia="宋体"/>
          <w:b w:val="0"/>
          <w:sz w:val="24"/>
        </w:rPr>
        <w:t>附件2：北京工商大学硕士研究生政审函调表</w:t>
      </w:r>
    </w:p>
    <w:p>
      <w:pPr>
        <w:spacing w:after="80" w:lineRule="auto" w:line="360"/>
        <w:ind w:firstLine="482"/>
        <w:jc w:val="both"/>
      </w:pPr>
      <w:r>
        <w:rPr>
          <w:rFonts w:ascii="Times New Roman" w:hAnsi="Times New Roman" w:eastAsia="宋体"/>
          <w:b w:val="0"/>
          <w:sz w:val="24"/>
        </w:rPr>
        <w:t>附件3：北京工商大学法学院接收推免生面试程序与规范</w:t>
      </w:r>
    </w:p>
    <w:p>
      <w:pPr>
        <w:spacing w:after="80" w:lineRule="auto" w:line="360"/>
        <w:ind w:firstLine="482"/>
        <w:jc w:val="both"/>
      </w:pPr>
      <w:r>
        <w:rPr>
          <w:rFonts w:ascii="Times New Roman" w:hAnsi="Times New Roman" w:eastAsia="宋体"/>
          <w:b w:val="0"/>
          <w:sz w:val="24"/>
        </w:rPr>
        <w:t>北京工商大学法学院</w:t>
      </w:r>
    </w:p>
    <w:p>
      <w:pPr>
        <w:spacing w:after="80" w:lineRule="auto" w:line="360"/>
        <w:ind w:firstLine="482"/>
        <w:jc w:val="both"/>
      </w:pPr>
      <w:r>
        <w:rPr>
          <w:rFonts w:ascii="Times New Roman" w:hAnsi="Times New Roman" w:eastAsia="宋体"/>
          <w:b w:val="0"/>
          <w:sz w:val="24"/>
        </w:rPr>
        <w:t>2025年9月11日</w:t>
      </w:r>
    </w:p>
    <w:p>
      <w:pPr>
        <w:spacing w:after="80" w:lineRule="auto" w:line="360"/>
        <w:ind w:firstLine="482"/>
        <w:jc w:val="both"/>
      </w:pPr>
      <w:r>
        <w:rPr>
          <w:rFonts w:ascii="Times New Roman" w:hAnsi="Times New Roman" w:eastAsia="宋体"/>
          <w:b w:val="0"/>
          <w:sz w:val="24"/>
        </w:rPr>
        <w:t>（作者：王丹君 编辑：周升顺 审核：刘冰 审定：陈敦）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