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根据《黑龙江大学2026年接收推免研究生（含直博生）工作方案》，结合学院推免接收工作实际，特制订本文学院2026年接收推免生攻读硕士学位研究生复试工作细则。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组长：孙艳华 韩伟</w:t>
      </w:r>
    </w:p>
    <w:p>
      <w:pPr>
        <w:spacing w:after="80" w:lineRule="auto" w:line="360"/>
        <w:ind w:firstLine="482"/>
        <w:jc w:val="both"/>
      </w:pPr>
      <w:r>
        <w:rPr>
          <w:rFonts w:ascii="Times New Roman" w:hAnsi="Times New Roman" w:eastAsia="宋体"/>
          <w:b w:val="0"/>
          <w:sz w:val="24"/>
        </w:rPr>
        <w:t>成员：刘建欣 叶红 史维国 李淑岩 王凯波 毕昕 尹文雯 王红娟 刘宇 高旭</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思想政治主要考核考生的现实表现，内容包括考生的政治态度、思想表现、道德品质、遵纪守法、诚实守信等方面。思想政治测试分为合格和不合格两类。</w:t>
      </w:r>
    </w:p>
    <w:p>
      <w:pPr>
        <w:spacing w:after="80" w:lineRule="auto" w:line="360"/>
        <w:ind w:firstLine="482"/>
        <w:jc w:val="both"/>
      </w:pPr>
      <w:r>
        <w:rPr>
          <w:rFonts w:ascii="Times New Roman" w:hAnsi="Times New Roman" w:eastAsia="宋体"/>
          <w:b w:val="0"/>
          <w:sz w:val="24"/>
        </w:rPr>
        <w:t>外语复试主要考查考生听说能力。</w:t>
      </w:r>
    </w:p>
    <w:p>
      <w:pPr>
        <w:spacing w:after="80" w:lineRule="auto" w:line="360"/>
        <w:ind w:firstLine="482"/>
        <w:jc w:val="both"/>
      </w:pPr>
      <w:r>
        <w:rPr>
          <w:rFonts w:ascii="Times New Roman" w:hAnsi="Times New Roman" w:eastAsia="宋体"/>
          <w:b w:val="0"/>
          <w:sz w:val="24"/>
        </w:rPr>
        <w:t>专业复试为综合能力面试，主要考查考生的基础知识、对学术前沿的了解情况及创新能力。</w:t>
      </w:r>
    </w:p>
    <w:p>
      <w:pPr>
        <w:spacing w:after="80" w:lineRule="auto" w:line="360"/>
        <w:ind w:firstLine="482"/>
        <w:jc w:val="both"/>
      </w:pPr>
      <w:r>
        <w:rPr>
          <w:rFonts w:ascii="Times New Roman" w:hAnsi="Times New Roman" w:eastAsia="宋体"/>
          <w:b w:val="0"/>
          <w:sz w:val="24"/>
        </w:rPr>
        <w:t>根据考生申请情况，随时组织进行复试，时间地点由学院老师直接通知考生。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申诉电话及办公地点：0451-86608643 黑龙江大学汇文楼748</w:t>
      </w:r>
    </w:p>
    <w:p>
      <w:pPr>
        <w:spacing w:after="80" w:lineRule="auto" w:line="360"/>
        <w:ind w:firstLine="482"/>
        <w:jc w:val="both"/>
      </w:pPr>
      <w:r>
        <w:rPr>
          <w:rFonts w:ascii="Times New Roman" w:hAnsi="Times New Roman" w:eastAsia="宋体"/>
          <w:b w:val="0"/>
          <w:sz w:val="24"/>
        </w:rPr>
        <w:t>复试联系人及联系方式：王艺霖 0451-86608643</w:t>
      </w:r>
    </w:p>
    <w:p>
      <w:pPr>
        <w:spacing w:after="80" w:lineRule="auto" w:line="360"/>
        <w:ind w:firstLine="482"/>
        <w:jc w:val="both"/>
      </w:pPr>
      <w:r>
        <w:rPr>
          <w:rFonts w:ascii="Times New Roman" w:hAnsi="Times New Roman" w:eastAsia="宋体"/>
          <w:b w:val="0"/>
          <w:sz w:val="24"/>
        </w:rPr>
        <w:t>本办法的解释权归文学院接收推免生复试工作领导小组。</w:t>
      </w:r>
    </w:p>
    <w:p>
      <w:pPr>
        <w:spacing w:after="80" w:lineRule="auto" w:line="360"/>
        <w:ind w:firstLine="482"/>
        <w:jc w:val="both"/>
      </w:pPr>
      <w:r>
        <w:rPr>
          <w:rFonts w:ascii="Times New Roman" w:hAnsi="Times New Roman" w:eastAsia="宋体"/>
          <w:b w:val="0"/>
          <w:sz w:val="24"/>
        </w:rPr>
        <w:t>黑龙江大学文学院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