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信息科学与工程学院关于预推荐2026届优秀应届本科毕业生免试攻读研究生名单第二次公示</w:t>
      </w:r>
    </w:p>
    <w:p>
      <w:pPr>
        <w:spacing w:after="80" w:lineRule="auto" w:line="360"/>
        <w:ind w:firstLine="482"/>
        <w:jc w:val="both"/>
      </w:pPr>
      <w:r>
        <w:rPr>
          <w:rFonts w:ascii="Times New Roman" w:hAnsi="Times New Roman" w:eastAsia="宋体"/>
          <w:b w:val="0"/>
          <w:sz w:val="24"/>
        </w:rPr>
        <w:t>发布日期：2025年09月10日</w:t>
      </w:r>
    </w:p>
    <w:p>
      <w:pPr>
        <w:spacing w:after="80" w:lineRule="auto" w:line="360"/>
        <w:ind w:firstLine="482"/>
        <w:jc w:val="both"/>
      </w:pPr>
      <w:r>
        <w:rPr>
          <w:rFonts w:ascii="Times New Roman" w:hAnsi="Times New Roman" w:eastAsia="宋体"/>
          <w:b w:val="0"/>
          <w:sz w:val="24"/>
        </w:rPr>
        <w:t>1. 名单人数：公示文件未公布具体名单人数及分专业明细。</w:t>
      </w:r>
    </w:p>
    <w:p>
      <w:pPr>
        <w:spacing w:after="80" w:lineRule="auto" w:line="360"/>
        <w:ind w:firstLine="482"/>
        <w:jc w:val="both"/>
      </w:pPr>
      <w:r>
        <w:rPr>
          <w:rFonts w:ascii="Times New Roman" w:hAnsi="Times New Roman" w:eastAsia="宋体"/>
          <w:b w:val="0"/>
          <w:sz w:val="24"/>
        </w:rPr>
        <w:t>2. 涵盖专业：公示文件未列明涵盖专业及数量。</w:t>
      </w:r>
    </w:p>
    <w:p>
      <w:pPr>
        <w:spacing w:after="80" w:lineRule="auto" w:line="360"/>
        <w:ind w:firstLine="482"/>
        <w:jc w:val="both"/>
      </w:pPr>
      <w:r>
        <w:rPr>
          <w:rFonts w:ascii="Times New Roman" w:hAnsi="Times New Roman" w:eastAsia="宋体"/>
          <w:b w:val="0"/>
          <w:sz w:val="24"/>
        </w:rPr>
        <w:t>3. 排名/评分方式：学院专家审核小组对申报学生的综合成绩进行了重新核算，经推免工作小组审核确定，并呈报学院党政联席会通过；依据《河北北方学院推荐优秀应届本科毕业生免试攻读研究生工作实施办法(试行)》（校字〔2025〕115号）及学院推免工作实施细则执行。</w:t>
      </w:r>
    </w:p>
    <w:p>
      <w:pPr>
        <w:spacing w:after="80" w:lineRule="auto" w:line="360"/>
        <w:ind w:firstLine="482"/>
        <w:jc w:val="both"/>
      </w:pPr>
      <w:r>
        <w:rPr>
          <w:rFonts w:ascii="Times New Roman" w:hAnsi="Times New Roman" w:eastAsia="宋体"/>
          <w:b w:val="0"/>
          <w:sz w:val="24"/>
        </w:rPr>
        <w:t>4. 公示期：公示期为2025年9月10日至9月12日，共计3天；公示期内如有异议，需以书面形式反映至学院推免工作监督小组孙鹏老师处，联系电话：18931311874。</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