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上海工程技术大学推荐优秀应届本科毕业生免试攻读硕士研究生回避制度实施细则</w:t>
      </w:r>
    </w:p>
    <w:p>
      <w:pPr>
        <w:jc w:val="both"/>
        <w:ind w:firstLine="480"/>
        <w:spacing w:line="360" w:lineRule="auto"/>
      </w:pPr>
      <w:r>
        <w:rPr>
          <w:rFonts w:ascii="Times New Roman" w:eastAsia="宋体"/>
          <w:sz w:val="24"/>
        </w:rPr>
        <w:t xml:space="preserve">第一条  为保证推免工作公平、公正、公开，根据教育部有关规定与学校推免工作实施办法，制定本细则。</w:t>
      </w:r>
    </w:p>
    <w:p>
      <w:pPr>
        <w:jc w:val="both"/>
        <w:ind w:firstLine="480"/>
        <w:spacing w:line="360" w:lineRule="auto"/>
      </w:pPr>
      <w:r>
        <w:rPr>
          <w:rFonts w:ascii="Times New Roman" w:eastAsia="宋体"/>
          <w:sz w:val="24"/>
        </w:rPr>
        <w:t xml:space="preserve">第二条  推免相关工作人员（含遴选工作领导小组、工作小组成员及工作人员）有直系亲属、非直系亲属或利益相关人员报名参加本单位推免的，均须主动报备；有直系亲属或利益相关人员参加的，应主动申请回避。</w:t>
      </w:r>
    </w:p>
    <w:p>
      <w:pPr>
        <w:jc w:val="both"/>
        <w:ind w:firstLine="480"/>
        <w:spacing w:line="360" w:lineRule="auto"/>
      </w:pPr>
      <w:r>
        <w:rPr>
          <w:rFonts w:ascii="Times New Roman" w:eastAsia="宋体"/>
          <w:sz w:val="24"/>
        </w:rPr>
        <w:t xml:space="preserve">第三条  相关学生申请推免资格时，应主动向学校报备声明其与推免工作人员的关系。</w:t>
      </w:r>
    </w:p>
    <w:p>
      <w:pPr>
        <w:jc w:val="both"/>
        <w:ind w:firstLine="480"/>
        <w:spacing w:line="360" w:lineRule="auto"/>
      </w:pPr>
      <w:r>
        <w:rPr>
          <w:rFonts w:ascii="Times New Roman" w:eastAsia="宋体"/>
          <w:sz w:val="24"/>
        </w:rPr>
        <w:t xml:space="preserve">第四条  对未按规定报备、回避，或在推免工作中弄虚作假、徇私舞弊的，依规依纪严肃处理，并追究相关人员责任。</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上海工程技术大学推荐优秀应届本科毕业生免试攻读硕士研究生回避制度实施细则</dc:title>
  <dc:creator>保研信息采集工具</dc:creator>
  <cp:lastModifiedBy>保研信息采集工具</cp:lastModifiedBy>
  <dcterms:created xsi:type="dcterms:W3CDTF">2026-09-12T09:38:34Z</dcterms:created>
  <dcterms:modified xsi:type="dcterms:W3CDTF">2026-09-12T09:38:34Z</dcterms:modified>
</cp:coreProperties>
</file>