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心理学系党支部联合组织师生参观中华民族共同体体验馆</w:t>
      </w:r>
    </w:p>
    <w:p>
      <w:pPr>
        <w:spacing w:before="160" w:after="80" w:lineRule="auto" w:line="360"/>
        <w:jc w:val="left"/>
      </w:pPr>
      <w:r>
        <w:rPr>
          <w:rFonts w:ascii="Times New Roman" w:hAnsi="Times New Roman" w:eastAsia="宋体"/>
          <w:b/>
          <w:sz w:val="28"/>
        </w:rPr>
        <w:t>一、通知公告</w:t>
      </w:r>
    </w:p>
    <w:p>
      <w:pPr>
        <w:spacing w:after="80" w:lineRule="auto" w:line="360"/>
        <w:ind w:firstLine="482"/>
        <w:jc w:val="both"/>
      </w:pPr>
      <w:r>
        <w:rPr>
          <w:rFonts w:ascii="Times New Roman" w:hAnsi="Times New Roman" w:eastAsia="宋体"/>
          <w:b w:val="0"/>
          <w:sz w:val="24"/>
        </w:rPr>
        <w:t>发布日期：2026年6月1日</w:t>
      </w:r>
    </w:p>
    <w:p>
      <w:pPr>
        <w:spacing w:after="80" w:lineRule="auto" w:line="360"/>
        <w:ind w:firstLine="482"/>
        <w:jc w:val="both"/>
      </w:pPr>
      <w:r>
        <w:rPr>
          <w:rFonts w:ascii="Times New Roman" w:hAnsi="Times New Roman" w:eastAsia="宋体"/>
          <w:b w:val="0"/>
          <w:sz w:val="24"/>
        </w:rPr>
        <w:t>1. 2026-06-01 【公示】2026年春季学期本科生心理学专业次修/辅修学位录取名单（New）</w:t>
      </w:r>
    </w:p>
    <w:p>
      <w:pPr>
        <w:spacing w:after="80" w:lineRule="auto" w:line="360"/>
        <w:ind w:firstLine="482"/>
        <w:jc w:val="both"/>
      </w:pPr>
      <w:r>
        <w:rPr>
          <w:rFonts w:ascii="Times New Roman" w:hAnsi="Times New Roman" w:eastAsia="宋体"/>
          <w:b w:val="0"/>
          <w:sz w:val="24"/>
        </w:rPr>
        <w:t>2. 2026-05-26 【公示】心理学系2026届校级优秀本科毕业论文拟推荐名单公示</w:t>
      </w:r>
    </w:p>
    <w:p>
      <w:pPr>
        <w:spacing w:after="80" w:lineRule="auto" w:line="360"/>
        <w:ind w:firstLine="482"/>
        <w:jc w:val="both"/>
      </w:pPr>
      <w:r>
        <w:rPr>
          <w:rFonts w:ascii="Times New Roman" w:hAnsi="Times New Roman" w:eastAsia="宋体"/>
          <w:b w:val="0"/>
          <w:sz w:val="24"/>
        </w:rPr>
        <w:t>3. 2026-04-21 【公示】心理学系关于预接受2025级本科生的公示</w:t>
      </w:r>
    </w:p>
    <w:p>
      <w:pPr>
        <w:spacing w:after="80" w:lineRule="auto" w:line="360"/>
        <w:ind w:firstLine="482"/>
        <w:jc w:val="both"/>
      </w:pPr>
      <w:r>
        <w:rPr>
          <w:rFonts w:ascii="Times New Roman" w:hAnsi="Times New Roman" w:eastAsia="宋体"/>
          <w:b w:val="0"/>
          <w:sz w:val="24"/>
        </w:rPr>
        <w:t>4. 2026-04-09 【公示】关于心理学系2025-2026学年春季学期参评2026年校级本科生优秀课程遴选结果的公示</w:t>
      </w:r>
    </w:p>
    <w:p>
      <w:pPr>
        <w:spacing w:after="80" w:lineRule="auto" w:line="360"/>
        <w:ind w:firstLine="482"/>
        <w:jc w:val="both"/>
      </w:pPr>
      <w:r>
        <w:rPr>
          <w:rFonts w:ascii="Times New Roman" w:hAnsi="Times New Roman" w:eastAsia="宋体"/>
          <w:b w:val="0"/>
          <w:sz w:val="24"/>
        </w:rPr>
        <w:t>5. 2026-04-09 【公示】心理学系2025-2026学年春季学期“研究生优秀课程”遴选推荐结果公示</w:t>
      </w:r>
    </w:p>
    <w:p>
      <w:pPr>
        <w:spacing w:after="80" w:lineRule="auto" w:line="360"/>
        <w:ind w:firstLine="482"/>
        <w:jc w:val="both"/>
      </w:pPr>
      <w:r>
        <w:rPr>
          <w:rFonts w:ascii="Times New Roman" w:hAnsi="Times New Roman" w:eastAsia="宋体"/>
          <w:b w:val="0"/>
          <w:sz w:val="24"/>
        </w:rPr>
        <w:t>6. 2026-01-16 【公示】2025年秋季学期本科生心理学专业次修/辅修学位录取名单</w:t>
      </w:r>
    </w:p>
    <w:p>
      <w:pPr>
        <w:spacing w:after="80" w:lineRule="auto" w:line="360"/>
        <w:ind w:firstLine="482"/>
        <w:jc w:val="both"/>
      </w:pPr>
      <w:r>
        <w:rPr>
          <w:rFonts w:ascii="Times New Roman" w:hAnsi="Times New Roman" w:eastAsia="宋体"/>
          <w:b w:val="0"/>
          <w:sz w:val="24"/>
        </w:rPr>
        <w:t>7. 2025-11-06 【公示】2024级主修心理学专业本科生名单公示</w:t>
      </w:r>
    </w:p>
    <w:p>
      <w:pPr>
        <w:spacing w:after="80" w:lineRule="auto" w:line="360"/>
        <w:ind w:firstLine="482"/>
        <w:jc w:val="both"/>
      </w:pPr>
      <w:r>
        <w:rPr>
          <w:rFonts w:ascii="Times New Roman" w:hAnsi="Times New Roman" w:eastAsia="宋体"/>
          <w:b w:val="0"/>
          <w:sz w:val="24"/>
        </w:rPr>
        <w:t>8. 2025-11-03 【公示】心理学系2025年“小米青年学者”项目遴选推荐结果</w:t>
      </w:r>
    </w:p>
    <w:p>
      <w:pPr>
        <w:spacing w:after="80" w:lineRule="auto" w:line="360"/>
        <w:ind w:firstLine="482"/>
        <w:jc w:val="both"/>
      </w:pPr>
      <w:r>
        <w:rPr>
          <w:rFonts w:ascii="Times New Roman" w:hAnsi="Times New Roman" w:eastAsia="宋体"/>
          <w:b w:val="0"/>
          <w:sz w:val="24"/>
        </w:rPr>
        <w:t>9. 2025-10-23 【公示】关于心理学系2025-2026学年秋季学期参评2026年校级本科生优秀课程遴选结果的公示</w:t>
      </w:r>
    </w:p>
    <w:p>
      <w:pPr>
        <w:spacing w:after="80" w:lineRule="auto" w:line="360"/>
        <w:ind w:firstLine="482"/>
        <w:jc w:val="both"/>
      </w:pPr>
      <w:r>
        <w:rPr>
          <w:rFonts w:ascii="Times New Roman" w:hAnsi="Times New Roman" w:eastAsia="宋体"/>
          <w:b w:val="0"/>
          <w:sz w:val="24"/>
        </w:rPr>
        <w:t>10. 2025-10-23 【公示】关于心理学系参评2025年校级本科生优秀课程评选结果的公示</w:t>
      </w:r>
    </w:p>
    <w:p>
      <w:pPr>
        <w:spacing w:before="160" w:after="80" w:lineRule="auto" w:line="360"/>
        <w:jc w:val="left"/>
      </w:pPr>
      <w:r>
        <w:rPr>
          <w:rFonts w:ascii="Times New Roman" w:hAnsi="Times New Roman" w:eastAsia="宋体"/>
          <w:b/>
          <w:sz w:val="28"/>
        </w:rPr>
        <w:t>二、学术科研</w:t>
      </w:r>
    </w:p>
    <w:p>
      <w:pPr>
        <w:spacing w:after="80" w:lineRule="auto" w:line="360"/>
        <w:ind w:firstLine="482"/>
        <w:jc w:val="both"/>
      </w:pPr>
      <w:r>
        <w:rPr>
          <w:rFonts w:ascii="Times New Roman" w:hAnsi="Times New Roman" w:eastAsia="宋体"/>
          <w:b w:val="0"/>
          <w:sz w:val="24"/>
        </w:rPr>
        <w:t>1. 2025-01-14 中间神经元驱动疼痛高频振荡信号：揭示痛觉强度的关键编码机制（New）</w:t>
      </w:r>
    </w:p>
    <w:p>
      <w:pPr>
        <w:spacing w:after="80" w:lineRule="auto" w:line="360"/>
        <w:ind w:firstLine="482"/>
        <w:jc w:val="both"/>
      </w:pPr>
      <w:r>
        <w:rPr>
          <w:rFonts w:ascii="Times New Roman" w:hAnsi="Times New Roman" w:eastAsia="宋体"/>
          <w:b w:val="0"/>
          <w:sz w:val="24"/>
        </w:rPr>
        <w:t>2. 2025-01-08 心理类综述文章提出研究慢性疼痛认知损伤的新框架</w:t>
      </w:r>
    </w:p>
    <w:p>
      <w:pPr>
        <w:spacing w:after="80" w:lineRule="auto" w:line="360"/>
        <w:ind w:firstLine="482"/>
        <w:jc w:val="both"/>
      </w:pPr>
      <w:r>
        <w:rPr>
          <w:rFonts w:ascii="Times New Roman" w:hAnsi="Times New Roman" w:eastAsia="宋体"/>
          <w:b w:val="0"/>
          <w:sz w:val="24"/>
        </w:rPr>
        <w:t>3. 2025-01-08 心理研究揭示焦虑障碍和抑郁障碍的认知重评能力特点</w:t>
      </w:r>
    </w:p>
    <w:p>
      <w:pPr>
        <w:spacing w:after="80" w:lineRule="auto" w:line="360"/>
        <w:ind w:firstLine="482"/>
        <w:jc w:val="both"/>
      </w:pPr>
      <w:r>
        <w:rPr>
          <w:rFonts w:ascii="Times New Roman" w:hAnsi="Times New Roman" w:eastAsia="宋体"/>
          <w:b w:val="0"/>
          <w:sz w:val="24"/>
        </w:rPr>
        <w:t>4. 2024-12-18 心理研究揭示社会规范适应能力与其脑功能活动共享遗传基础并可预测抑郁程度</w:t>
      </w:r>
    </w:p>
    <w:p>
      <w:pPr>
        <w:spacing w:after="80" w:lineRule="auto" w:line="360"/>
        <w:ind w:firstLine="482"/>
        <w:jc w:val="both"/>
      </w:pPr>
      <w:r>
        <w:rPr>
          <w:rFonts w:ascii="Times New Roman" w:hAnsi="Times New Roman" w:eastAsia="宋体"/>
          <w:b w:val="0"/>
          <w:sz w:val="24"/>
        </w:rPr>
        <w:t>5. 2023-12-27 心理所发布国际首个急性有氧运动领域影像学数据集</w:t>
      </w:r>
    </w:p>
    <w:p>
      <w:pPr>
        <w:spacing w:after="80" w:lineRule="auto" w:line="360"/>
        <w:ind w:firstLine="482"/>
        <w:jc w:val="both"/>
      </w:pPr>
      <w:r>
        <w:rPr>
          <w:rFonts w:ascii="Times New Roman" w:hAnsi="Times New Roman" w:eastAsia="宋体"/>
          <w:b w:val="0"/>
          <w:sz w:val="24"/>
        </w:rPr>
        <w:t>6. 2023-05-17 心理研究揭示人形机器人可以模拟人类视听跨通道社会性注意与冲突加工</w:t>
      </w:r>
    </w:p>
    <w:p>
      <w:pPr>
        <w:spacing w:after="80" w:lineRule="auto" w:line="360"/>
        <w:ind w:firstLine="482"/>
        <w:jc w:val="both"/>
      </w:pPr>
      <w:r>
        <w:rPr>
          <w:rFonts w:ascii="Times New Roman" w:hAnsi="Times New Roman" w:eastAsia="宋体"/>
          <w:b w:val="0"/>
          <w:sz w:val="24"/>
        </w:rPr>
        <w:t>7. 2023-05-15 心理研究揭示海马长轴编码多尺度目标距离</w:t>
      </w:r>
    </w:p>
    <w:p>
      <w:pPr>
        <w:spacing w:after="80" w:lineRule="auto" w:line="360"/>
        <w:ind w:firstLine="482"/>
        <w:jc w:val="both"/>
      </w:pPr>
      <w:r>
        <w:rPr>
          <w:rFonts w:ascii="Times New Roman" w:hAnsi="Times New Roman" w:eastAsia="宋体"/>
          <w:b w:val="0"/>
          <w:sz w:val="24"/>
        </w:rPr>
        <w:t>8. 2023-05-09 心理研究发现生物运动的多维度属性在人脑中的层级加工关系</w:t>
      </w:r>
    </w:p>
    <w:p>
      <w:pPr>
        <w:spacing w:after="80" w:lineRule="auto" w:line="360"/>
        <w:ind w:firstLine="482"/>
        <w:jc w:val="both"/>
      </w:pPr>
      <w:r>
        <w:rPr>
          <w:rFonts w:ascii="Times New Roman" w:hAnsi="Times New Roman" w:eastAsia="宋体"/>
          <w:b w:val="0"/>
          <w:sz w:val="24"/>
        </w:rPr>
        <w:t>9. 2023-05-04 心理研究发现童年创伤与青少年群体的分裂型特质维度之间存在特异性关联</w:t>
      </w:r>
    </w:p>
    <w:p>
      <w:pPr>
        <w:spacing w:after="80" w:lineRule="auto" w:line="360"/>
        <w:ind w:firstLine="482"/>
        <w:jc w:val="both"/>
      </w:pPr>
      <w:r>
        <w:rPr>
          <w:rFonts w:ascii="Times New Roman" w:hAnsi="Times New Roman" w:eastAsia="宋体"/>
          <w:b w:val="0"/>
          <w:sz w:val="24"/>
        </w:rPr>
        <w:t>10. 2023-04-28 心理研发脑影像多中心大数据去站点效应标准化推荐方案</w:t>
      </w:r>
    </w:p>
    <w:p>
      <w:pPr>
        <w:spacing w:before="160" w:after="80" w:lineRule="auto" w:line="360"/>
        <w:jc w:val="left"/>
      </w:pPr>
      <w:r>
        <w:rPr>
          <w:rFonts w:ascii="Times New Roman" w:hAnsi="Times New Roman" w:eastAsia="宋体"/>
          <w:b/>
          <w:sz w:val="28"/>
        </w:rPr>
        <w:t>三、教学培养</w:t>
      </w:r>
    </w:p>
    <w:p>
      <w:pPr>
        <w:spacing w:after="80" w:lineRule="auto" w:line="360"/>
        <w:ind w:firstLine="482"/>
        <w:jc w:val="both"/>
      </w:pPr>
      <w:r>
        <w:rPr>
          <w:rFonts w:ascii="Times New Roman" w:hAnsi="Times New Roman" w:eastAsia="宋体"/>
          <w:b w:val="0"/>
          <w:sz w:val="24"/>
        </w:rPr>
        <w:t>1. 2025-09-07 心理学系推荐优秀应届本科毕业生免试攻读研究生工作实施细则（New）</w:t>
      </w:r>
    </w:p>
    <w:p>
      <w:pPr>
        <w:spacing w:after="80" w:lineRule="auto" w:line="360"/>
        <w:ind w:firstLine="482"/>
        <w:jc w:val="both"/>
      </w:pPr>
      <w:r>
        <w:rPr>
          <w:rFonts w:ascii="Times New Roman" w:hAnsi="Times New Roman" w:eastAsia="宋体"/>
          <w:b w:val="0"/>
          <w:sz w:val="24"/>
        </w:rPr>
        <w:t>2. 2023-05-17 心理学系本科生学业导师</w:t>
      </w:r>
    </w:p>
    <w:p>
      <w:pPr>
        <w:spacing w:after="80" w:lineRule="auto" w:line="360"/>
        <w:ind w:firstLine="482"/>
        <w:jc w:val="both"/>
      </w:pPr>
      <w:r>
        <w:rPr>
          <w:rFonts w:ascii="Times New Roman" w:hAnsi="Times New Roman" w:eastAsia="宋体"/>
          <w:b w:val="0"/>
          <w:sz w:val="24"/>
        </w:rPr>
        <w:t>3. 2023-03-21 2022级心理学专业（主修）本科培养方案</w:t>
      </w:r>
    </w:p>
    <w:p>
      <w:pPr>
        <w:spacing w:before="160" w:after="80" w:lineRule="auto" w:line="360"/>
        <w:jc w:val="left"/>
      </w:pPr>
      <w:r>
        <w:rPr>
          <w:rFonts w:ascii="Times New Roman" w:hAnsi="Times New Roman" w:eastAsia="宋体"/>
          <w:b/>
          <w:sz w:val="28"/>
        </w:rPr>
        <w:t>四、前沿讲座</w:t>
      </w:r>
    </w:p>
    <w:p>
      <w:pPr>
        <w:spacing w:after="80" w:lineRule="auto" w:line="360"/>
        <w:ind w:firstLine="482"/>
        <w:jc w:val="both"/>
      </w:pPr>
      <w:r>
        <w:rPr>
          <w:rFonts w:ascii="Times New Roman" w:hAnsi="Times New Roman" w:eastAsia="宋体"/>
          <w:b w:val="0"/>
          <w:sz w:val="24"/>
        </w:rPr>
        <w:t>1. 2023.05.25 讲座预告“话语意义理解的认知神经机制”，18:30-20:30，教一306，李晓庆研究员</w:t>
      </w:r>
    </w:p>
    <w:p>
      <w:pPr>
        <w:spacing w:before="160" w:after="80" w:lineRule="auto" w:line="360"/>
        <w:jc w:val="left"/>
      </w:pPr>
      <w:r>
        <w:rPr>
          <w:rFonts w:ascii="Times New Roman" w:hAnsi="Times New Roman" w:eastAsia="宋体"/>
          <w:b/>
          <w:sz w:val="28"/>
        </w:rPr>
        <w:t>五、新闻动态</w:t>
      </w:r>
    </w:p>
    <w:p>
      <w:pPr>
        <w:spacing w:after="80" w:lineRule="auto" w:line="360"/>
        <w:ind w:firstLine="482"/>
        <w:jc w:val="both"/>
      </w:pPr>
      <w:r>
        <w:rPr>
          <w:rFonts w:ascii="Times New Roman" w:hAnsi="Times New Roman" w:eastAsia="宋体"/>
          <w:b w:val="0"/>
          <w:sz w:val="24"/>
        </w:rPr>
        <w:t>1. 心理学系党支部联合组织师生参观中华民族共同体体验馆</w:t>
      </w:r>
    </w:p>
    <w:p>
      <w:pPr>
        <w:spacing w:after="80" w:lineRule="auto" w:line="360"/>
        <w:ind w:firstLine="482"/>
        <w:jc w:val="both"/>
      </w:pPr>
      <w:r>
        <w:rPr>
          <w:rFonts w:ascii="Times New Roman" w:hAnsi="Times New Roman" w:eastAsia="宋体"/>
          <w:b w:val="0"/>
          <w:sz w:val="24"/>
        </w:rPr>
        <w:t>2. 中国科学院大学2024年本科心理学专业介绍活动成功举办</w:t>
      </w:r>
    </w:p>
    <w:p>
      <w:pPr>
        <w:spacing w:after="80" w:lineRule="auto" w:line="360"/>
        <w:ind w:firstLine="482"/>
        <w:jc w:val="both"/>
      </w:pPr>
      <w:r>
        <w:rPr>
          <w:rFonts w:ascii="Times New Roman" w:hAnsi="Times New Roman" w:eastAsia="宋体"/>
          <w:b w:val="0"/>
          <w:sz w:val="24"/>
        </w:rPr>
        <w:t>3. 中国科学院大学心理学一级学科博士学位授权点、应用心理硕士专业学位授权点合格评估专家评审会在京召开</w:t>
      </w:r>
    </w:p>
    <w:p>
      <w:pPr>
        <w:spacing w:after="80" w:lineRule="auto" w:line="360"/>
        <w:ind w:firstLine="482"/>
        <w:jc w:val="both"/>
      </w:pPr>
      <w:r>
        <w:rPr>
          <w:rFonts w:ascii="Times New Roman" w:hAnsi="Times New Roman" w:eastAsia="宋体"/>
          <w:b w:val="0"/>
          <w:sz w:val="24"/>
        </w:rPr>
        <w:t>4. 艺术心理教工支部赴北京第九研究所所史馆 深入学习“两弹一星”精神</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