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【2026年山东大学“物理学优秀大学生暑期夏令营”公告】</w:t>
      </w:r>
    </w:p>
    <w:p>
      <w:pPr>
        <w:spacing w:line="360" w:lineRule="auto" w:before="120" w:after="60"/>
        <w:ind w:firstLine="0"/>
        <w:jc w:val="left"/>
      </w:pPr>
      <w:r>
        <w:rPr>
          <w:rFonts w:ascii="Times New Roman" w:hAnsi="Times New Roman" w:eastAsia="宋体"/>
          <w:b/>
          <w:sz w:val="24"/>
        </w:rPr>
        <w:t>发布日期：2026-06-09</w:t>
      </w:r>
    </w:p>
    <w:p>
      <w:pPr>
        <w:pStyle w:val="Heading2"/>
        <w:spacing w:line="360" w:lineRule="auto" w:before="160" w:after="80"/>
        <w:ind w:firstLine="0"/>
        <w:jc w:val="left"/>
      </w:pPr>
      <w:r>
        <w:rPr>
          <w:rFonts w:ascii="Times New Roman" w:hAnsi="Times New Roman" w:eastAsia="宋体"/>
          <w:b/>
          <w:sz w:val="28"/>
        </w:rPr>
        <w:t>一、学院简介</w:t>
      </w:r>
    </w:p>
    <w:p>
      <w:pPr>
        <w:spacing w:line="360" w:lineRule="auto" w:before="160" w:after="80"/>
        <w:ind w:firstLine="0"/>
        <w:jc w:val="left"/>
      </w:pPr>
      <w:r>
        <w:rPr>
          <w:rFonts w:ascii="Times New Roman" w:hAnsi="Times New Roman" w:eastAsia="宋体"/>
          <w:b/>
          <w:sz w:val="28"/>
        </w:rPr>
        <w:t>1. 山东大学物理学院始建于1930年，拥有“凝聚态物理”和“粒子物理与原子核物理”两个国家重点学科，在第五轮教育部学科评估中获评“A-”等级。</w:t>
      </w:r>
    </w:p>
    <w:p>
      <w:pPr>
        <w:spacing w:line="360" w:lineRule="auto" w:before="0" w:after="80"/>
        <w:ind w:firstLine="482"/>
        <w:jc w:val="both"/>
      </w:pPr>
      <w:r>
        <w:rPr>
          <w:rFonts w:ascii="Times New Roman" w:hAnsi="Times New Roman" w:eastAsia="宋体"/>
          <w:b w:val="0"/>
          <w:sz w:val="24"/>
        </w:rPr>
        <w:t>2. 学院拥有物理学一级学科博士、硕士学位授权点及博士后流动站，建有晶体材料国家重点实验室（共建）、粒子物理与粒子辐照教育部重点实验室等多个国家级和省部级科研平台。</w:t>
      </w:r>
    </w:p>
    <w:p>
      <w:pPr>
        <w:pStyle w:val="Heading2"/>
        <w:spacing w:line="360" w:lineRule="auto" w:before="160" w:after="80"/>
        <w:ind w:firstLine="0"/>
        <w:jc w:val="left"/>
      </w:pPr>
      <w:r>
        <w:rPr>
          <w:rFonts w:ascii="Times New Roman" w:hAnsi="Times New Roman" w:eastAsia="宋体"/>
          <w:b/>
          <w:sz w:val="28"/>
        </w:rPr>
        <w:t>二、硕士招生专业</w:t>
      </w:r>
    </w:p>
    <w:p>
      <w:pPr>
        <w:spacing w:line="360" w:lineRule="auto" w:before="160" w:after="80"/>
        <w:ind w:firstLine="0"/>
        <w:jc w:val="left"/>
      </w:pPr>
      <w:r>
        <w:rPr>
          <w:rFonts w:ascii="Times New Roman" w:hAnsi="Times New Roman" w:eastAsia="宋体"/>
          <w:b/>
          <w:sz w:val="28"/>
        </w:rPr>
        <w:t>1. 物理学</w:t>
      </w:r>
    </w:p>
    <w:p>
      <w:pPr>
        <w:pStyle w:val="Heading2"/>
        <w:spacing w:line="360" w:lineRule="auto" w:before="160" w:after="80"/>
        <w:ind w:firstLine="0"/>
        <w:jc w:val="left"/>
      </w:pPr>
      <w:r>
        <w:rPr>
          <w:rFonts w:ascii="Times New Roman" w:hAnsi="Times New Roman" w:eastAsia="宋体"/>
          <w:b/>
          <w:sz w:val="28"/>
        </w:rPr>
        <w:t>三、夏令营规模</w:t>
      </w:r>
    </w:p>
    <w:p>
      <w:pPr>
        <w:spacing w:line="360" w:lineRule="auto" w:before="160" w:after="80"/>
        <w:ind w:firstLine="0"/>
        <w:jc w:val="left"/>
      </w:pPr>
      <w:r>
        <w:rPr>
          <w:rFonts w:ascii="Times New Roman" w:hAnsi="Times New Roman" w:eastAsia="宋体"/>
          <w:b/>
          <w:sz w:val="28"/>
        </w:rPr>
        <w:t>1. 拟面向全国高校选拔夏令营营员约200人。</w:t>
      </w:r>
    </w:p>
    <w:p>
      <w:pPr>
        <w:pStyle w:val="Heading2"/>
        <w:spacing w:line="360" w:lineRule="auto" w:before="160" w:after="80"/>
        <w:ind w:firstLine="0"/>
        <w:jc w:val="left"/>
      </w:pPr>
      <w:r>
        <w:rPr>
          <w:rFonts w:ascii="Times New Roman" w:hAnsi="Times New Roman" w:eastAsia="宋体"/>
          <w:b/>
          <w:sz w:val="28"/>
        </w:rPr>
        <w:t>四、申请资格</w:t>
      </w:r>
    </w:p>
    <w:p>
      <w:pPr>
        <w:spacing w:line="360" w:lineRule="auto" w:before="160" w:after="80"/>
        <w:ind w:firstLine="0"/>
        <w:jc w:val="left"/>
      </w:pPr>
      <w:r>
        <w:rPr>
          <w:rFonts w:ascii="Times New Roman" w:hAnsi="Times New Roman" w:eastAsia="宋体"/>
          <w:b/>
          <w:sz w:val="28"/>
        </w:rPr>
        <w:t>1. 全国各高等院校本科三年级物理学及相关专业在校生（2027年应届毕业生，“双一流”高校优先考虑），对物理学有浓厚兴趣，具备学术研究潜质。</w:t>
      </w:r>
    </w:p>
    <w:p>
      <w:pPr>
        <w:spacing w:line="360" w:lineRule="auto" w:before="160" w:after="80"/>
        <w:ind w:firstLine="0"/>
        <w:jc w:val="left"/>
      </w:pPr>
      <w:r>
        <w:rPr>
          <w:rFonts w:ascii="Times New Roman" w:hAnsi="Times New Roman" w:eastAsia="宋体"/>
          <w:b/>
          <w:sz w:val="28"/>
        </w:rPr>
        <w:t>2. 学习成绩优秀，预计有推免资格（科研突出者可酌情放宽排名要求）。</w:t>
      </w:r>
    </w:p>
    <w:p>
      <w:pPr>
        <w:spacing w:line="360" w:lineRule="auto" w:before="160" w:after="80"/>
        <w:ind w:firstLine="0"/>
        <w:jc w:val="left"/>
      </w:pPr>
      <w:r>
        <w:rPr>
          <w:rFonts w:ascii="Times New Roman" w:hAnsi="Times New Roman" w:eastAsia="宋体"/>
          <w:b/>
          <w:sz w:val="28"/>
        </w:rPr>
        <w:t>3. 英语水平良好，通过国家四级或六级考试。</w:t>
      </w:r>
    </w:p>
    <w:p>
      <w:pPr>
        <w:spacing w:line="360" w:lineRule="auto" w:before="160" w:after="80"/>
        <w:ind w:firstLine="0"/>
        <w:jc w:val="left"/>
      </w:pPr>
      <w:r>
        <w:rPr>
          <w:rFonts w:ascii="Times New Roman" w:hAnsi="Times New Roman" w:eastAsia="宋体"/>
          <w:b/>
          <w:sz w:val="28"/>
        </w:rPr>
        <w:t>4. 有意报考山东大学物理学院。</w:t>
      </w:r>
    </w:p>
    <w:p>
      <w:pPr>
        <w:pStyle w:val="Heading2"/>
        <w:spacing w:line="360" w:lineRule="auto" w:before="160" w:after="80"/>
        <w:ind w:firstLine="0"/>
        <w:jc w:val="left"/>
      </w:pPr>
      <w:r>
        <w:rPr>
          <w:rFonts w:ascii="Times New Roman" w:hAnsi="Times New Roman" w:eastAsia="宋体"/>
          <w:b/>
          <w:sz w:val="28"/>
        </w:rPr>
        <w:t>五、报名与审核</w:t>
      </w:r>
    </w:p>
    <w:p>
      <w:pPr>
        <w:spacing w:line="360" w:lineRule="auto" w:before="160" w:after="80"/>
        <w:ind w:firstLine="0"/>
        <w:jc w:val="left"/>
      </w:pPr>
      <w:r>
        <w:rPr>
          <w:rFonts w:ascii="Times New Roman" w:hAnsi="Times New Roman" w:eastAsia="宋体"/>
          <w:b/>
          <w:sz w:val="28"/>
        </w:rPr>
        <w:t>1. 报名时间：即日起至2026年6月25日截止，在山东大学研究生招生平台报名，无需寄送纸质材料。</w:t>
      </w:r>
    </w:p>
    <w:p>
      <w:pPr>
        <w:spacing w:line="360" w:lineRule="auto" w:before="0" w:after="80"/>
        <w:ind w:firstLine="482"/>
        <w:jc w:val="both"/>
      </w:pPr>
      <w:r>
        <w:rPr>
          <w:rFonts w:ascii="Times New Roman" w:hAnsi="Times New Roman" w:eastAsia="宋体"/>
          <w:b w:val="0"/>
          <w:sz w:val="24"/>
        </w:rPr>
        <w:t>2. 申请材料包括：身份证及学生证扫描件、个人陈述（1000字以内）、推荐信两份、本科成绩单（教务部门盖章）、专业排名名单（加盖学院公章）、其他证明材料（获奖证书、论文、英语水平证书等）。</w:t>
      </w:r>
    </w:p>
    <w:p>
      <w:pPr>
        <w:spacing w:line="360" w:lineRule="auto" w:before="160" w:after="80"/>
        <w:ind w:firstLine="0"/>
        <w:jc w:val="left"/>
      </w:pPr>
      <w:r>
        <w:rPr>
          <w:rFonts w:ascii="Times New Roman" w:hAnsi="Times New Roman" w:eastAsia="宋体"/>
          <w:b/>
          <w:sz w:val="28"/>
        </w:rPr>
        <w:t>3. 材料审核于2026年6月30日前结束，入营结果通过平台发送通知，未入选者不再另行通知。</w:t>
      </w:r>
    </w:p>
    <w:p>
      <w:pPr>
        <w:pStyle w:val="Heading2"/>
        <w:spacing w:line="360" w:lineRule="auto" w:before="160" w:after="80"/>
        <w:ind w:firstLine="0"/>
        <w:jc w:val="left"/>
      </w:pPr>
      <w:r>
        <w:rPr>
          <w:rFonts w:ascii="Times New Roman" w:hAnsi="Times New Roman" w:eastAsia="宋体"/>
          <w:b/>
          <w:sz w:val="28"/>
        </w:rPr>
        <w:t>六、日程安排</w:t>
      </w:r>
    </w:p>
    <w:p>
      <w:pPr>
        <w:spacing w:line="360" w:lineRule="auto" w:before="160" w:after="80"/>
        <w:ind w:firstLine="0"/>
        <w:jc w:val="left"/>
      </w:pPr>
      <w:r>
        <w:rPr>
          <w:rFonts w:ascii="Times New Roman" w:hAnsi="Times New Roman" w:eastAsia="宋体"/>
          <w:b/>
          <w:sz w:val="28"/>
        </w:rPr>
        <w:t>1. 活动时间：预计2026年7月上旬举办，形式为线上。</w:t>
      </w:r>
    </w:p>
    <w:p>
      <w:pPr>
        <w:spacing w:line="360" w:lineRule="auto" w:before="160" w:after="80"/>
        <w:ind w:firstLine="0"/>
        <w:jc w:val="left"/>
      </w:pPr>
      <w:r>
        <w:rPr>
          <w:rFonts w:ascii="Times New Roman" w:hAnsi="Times New Roman" w:eastAsia="宋体"/>
          <w:b/>
          <w:sz w:val="28"/>
        </w:rPr>
        <w:t>2. 夏令营期间组织学业知识考核（面试），通过考核且成绩优秀者可获“优秀营员”称号。</w:t>
      </w:r>
    </w:p>
    <w:p>
      <w:pPr>
        <w:pStyle w:val="Heading2"/>
        <w:spacing w:line="360" w:lineRule="auto" w:before="160" w:after="80"/>
        <w:ind w:firstLine="0"/>
        <w:jc w:val="left"/>
      </w:pPr>
      <w:r>
        <w:rPr>
          <w:rFonts w:ascii="Times New Roman" w:hAnsi="Times New Roman" w:eastAsia="宋体"/>
          <w:b/>
          <w:sz w:val="28"/>
        </w:rPr>
        <w:t>七、活动费用及入营资助</w:t>
      </w:r>
    </w:p>
    <w:p>
      <w:pPr>
        <w:spacing w:line="360" w:lineRule="auto" w:before="160" w:after="80"/>
        <w:ind w:firstLine="0"/>
        <w:jc w:val="left"/>
      </w:pPr>
      <w:r>
        <w:rPr>
          <w:rFonts w:ascii="Times New Roman" w:hAnsi="Times New Roman" w:eastAsia="宋体"/>
          <w:b/>
          <w:sz w:val="28"/>
        </w:rPr>
        <w:t>1. 本次夏令营为线上活动，不收取任何费用。</w:t>
      </w:r>
    </w:p>
    <w:p>
      <w:pPr>
        <w:pStyle w:val="Heading2"/>
        <w:spacing w:line="360" w:lineRule="auto" w:before="160" w:after="80"/>
        <w:ind w:firstLine="0"/>
        <w:jc w:val="left"/>
      </w:pPr>
      <w:r>
        <w:rPr>
          <w:rFonts w:ascii="Times New Roman" w:hAnsi="Times New Roman" w:eastAsia="宋体"/>
          <w:b/>
          <w:sz w:val="28"/>
        </w:rPr>
        <w:t>八、联系方式</w:t>
      </w:r>
    </w:p>
    <w:p>
      <w:pPr>
        <w:spacing w:line="360" w:lineRule="auto" w:before="160" w:after="80"/>
        <w:ind w:firstLine="0"/>
        <w:jc w:val="left"/>
      </w:pPr>
      <w:r>
        <w:rPr>
          <w:rFonts w:ascii="Times New Roman" w:hAnsi="Times New Roman" w:eastAsia="宋体"/>
          <w:b/>
          <w:sz w:val="28"/>
        </w:rPr>
        <w:t>1. 电话：0531-88363205</w:t>
      </w:r>
    </w:p>
    <w:p>
      <w:pPr>
        <w:spacing w:line="360" w:lineRule="auto" w:before="160" w:after="80"/>
        <w:ind w:firstLine="0"/>
        <w:jc w:val="left"/>
      </w:pPr>
      <w:r>
        <w:rPr>
          <w:rFonts w:ascii="Times New Roman" w:hAnsi="Times New Roman" w:eastAsia="宋体"/>
          <w:b/>
          <w:sz w:val="28"/>
        </w:rPr>
        <w:t>2. 邮箱：zhl@sdu.edu.cn</w:t>
      </w:r>
    </w:p>
    <w:p>
      <w:pPr>
        <w:spacing w:line="360" w:lineRule="auto" w:before="160" w:after="80"/>
        <w:ind w:firstLine="0"/>
        <w:jc w:val="left"/>
      </w:pPr>
      <w:r>
        <w:rPr>
          <w:rFonts w:ascii="Times New Roman" w:hAnsi="Times New Roman" w:eastAsia="宋体"/>
          <w:b/>
          <w:sz w:val="28"/>
        </w:rPr>
        <w:t>3. 联系人：张老师</w:t>
      </w:r>
    </w:p>
    <w:p>
      <w:pPr>
        <w:spacing w:line="360" w:lineRule="auto" w:before="0" w:after="80"/>
        <w:ind w:firstLine="482"/>
        <w:jc w:val="both"/>
      </w:pPr>
      <w:r>
        <w:rPr>
          <w:rFonts w:ascii="Times New Roman" w:hAnsi="Times New Roman" w:eastAsia="宋体"/>
          <w:b w:val="0"/>
          <w:sz w:val="24"/>
        </w:rPr>
        <w:t>4. QQ交流群：792907439（实名加入，格式为“学校名称-姓名”）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