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关于推荐优秀应届本科生免试攻读硕士学位研究生的公示</w:t>
      </w:r>
    </w:p>
    <w:p>
      <w:r>
        <w:t>﻿</w:t>
      </w:r>
    </w:p>
    <w:p>
      <w:r>
        <w:t>本科生教育</w:t>
      </w:r>
    </w:p>
    <w:p>
      <w:r>
        <w:t>研究生教育</w:t>
      </w:r>
    </w:p>
    <w:p>
      <w:r>
        <w:t>继续教育</w:t>
      </w:r>
    </w:p>
    <w:p>
      <w:r>
        <w:t>住培工作</w:t>
      </w:r>
    </w:p>
    <w:p>
      <w:r>
        <w:t>党建工作</w:t>
      </w:r>
    </w:p>
    <w:p>
      <w:r>
        <w:t>学生工作</w:t>
      </w:r>
    </w:p>
    <w:p>
      <w:r>
        <w:t>临床技能中心</w:t>
      </w:r>
    </w:p>
    <w:p>
      <w:r>
        <w:t>临床教研室</w:t>
      </w:r>
    </w:p>
    <w:p>
      <w:r>
        <w:t>机构设置</w:t>
      </w:r>
    </w:p>
    <w:p>
      <w:r>
        <w:t>工作职责</w:t>
      </w:r>
    </w:p>
    <w:p>
      <w:r>
        <w:t>临床教研室</w:t>
      </w:r>
    </w:p>
    <w:p>
      <w:r>
        <w:t>教学规章制度</w:t>
      </w:r>
    </w:p>
    <w:p>
      <w:r>
        <w:t>理论教学</w:t>
      </w:r>
    </w:p>
    <w:p>
      <w:r>
        <w:t>实践教学</w:t>
      </w:r>
    </w:p>
    <w:p>
      <w:r>
        <w:t>课程建设</w:t>
      </w:r>
    </w:p>
    <w:p>
      <w:r>
        <w:t>教改研究</w:t>
      </w:r>
    </w:p>
    <w:p>
      <w:r>
        <w:t>师资培养</w:t>
      </w:r>
    </w:p>
    <w:p>
      <w:r>
        <w:t>质量控制</w:t>
      </w:r>
    </w:p>
    <w:p>
      <w:r>
        <w:t>大创导师</w:t>
      </w:r>
    </w:p>
    <w:p>
      <w:r>
        <w:t>下载专区</w:t>
      </w:r>
    </w:p>
    <w:p>
      <w:r>
        <w:t>硕士点及导师简介</w:t>
      </w:r>
    </w:p>
    <w:p>
      <w:r>
        <w:t>通知公告</w:t>
      </w:r>
    </w:p>
    <w:p>
      <w:r>
        <w:t>下载中心</w:t>
      </w:r>
    </w:p>
    <w:p>
      <w:r>
        <w:t>通知公告</w:t>
      </w:r>
    </w:p>
    <w:p>
      <w:r>
        <w:t>政策咨询</w:t>
      </w:r>
    </w:p>
    <w:p>
      <w:r>
        <w:t>工作概况</w:t>
      </w:r>
    </w:p>
    <w:p>
      <w:r>
        <w:t>通知公告</w:t>
      </w:r>
    </w:p>
    <w:p>
      <w:r>
        <w:t>住培政策</w:t>
      </w:r>
    </w:p>
    <w:p>
      <w:r>
        <w:t>基地建设</w:t>
      </w:r>
    </w:p>
    <w:p>
      <w:r>
        <w:t>师资管理</w:t>
      </w:r>
    </w:p>
    <w:p>
      <w:r>
        <w:t>学员风采</w:t>
      </w:r>
    </w:p>
    <w:p>
      <w:r>
        <w:t>支部建设</w:t>
      </w:r>
    </w:p>
    <w:p>
      <w:r>
        <w:t>工作动态</w:t>
      </w:r>
    </w:p>
    <w:p>
      <w:r>
        <w:t>学习园地</w:t>
      </w:r>
    </w:p>
    <w:p>
      <w:r>
        <w:t>廉政建设</w:t>
      </w:r>
    </w:p>
    <w:p>
      <w:r>
        <w:t>关工委</w:t>
      </w:r>
    </w:p>
    <w:p>
      <w:r>
        <w:t>学生管理</w:t>
      </w:r>
    </w:p>
    <w:p>
      <w:r>
        <w:t>分团委工作</w:t>
      </w:r>
    </w:p>
    <w:p>
      <w:r>
        <w:t>就业指导</w:t>
      </w:r>
    </w:p>
    <w:p>
      <w:r>
        <w:t>通知新闻</w:t>
      </w:r>
    </w:p>
    <w:p>
      <w:r>
        <w:t>新闻快讯</w:t>
      </w:r>
    </w:p>
    <w:p>
      <w:r>
        <w:t>通知公告</w:t>
      </w:r>
    </w:p>
    <w:p>
      <w:r>
        <w:t>公示栏</w:t>
      </w:r>
    </w:p>
    <w:p>
      <w:r>
        <w:t>通知公告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