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艺术与设计学院关于推荐2026届优秀本科毕业生免试攻读硕士研究生名单的公示</w:t>
      </w:r>
    </w:p>
    <w:p>
      <w:pPr>
        <w:spacing w:after="80" w:lineRule="auto" w:line="360"/>
        <w:ind w:firstLine="482"/>
        <w:jc w:val="both"/>
      </w:pPr>
      <w:r>
        <w:rPr>
          <w:rFonts w:ascii="Times New Roman" w:hAnsi="Times New Roman" w:eastAsia="宋体"/>
          <w:b w:val="0"/>
          <w:sz w:val="24"/>
        </w:rPr>
        <w:t>艺术与设计学院关于推荐2026届优秀本科毕业生免试攻读硕士研究生名单的公示</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一、公示依据</w:t>
      </w:r>
    </w:p>
    <w:p>
      <w:pPr>
        <w:spacing w:after="80" w:lineRule="auto" w:line="360"/>
        <w:ind w:firstLine="482"/>
        <w:jc w:val="both"/>
      </w:pPr>
      <w:r>
        <w:rPr>
          <w:rFonts w:ascii="Times New Roman" w:hAnsi="Times New Roman" w:eastAsia="宋体"/>
          <w:b w:val="0"/>
          <w:sz w:val="24"/>
        </w:rPr>
        <w:t>根据《广东财经大学推荐优秀应届本科毕业生免试攻读硕士研究生工作管理办法》（简称“《办法》”）及《艺术与设计学院推荐2026届优秀应届本科毕业生免试攻读研究生工作实施细则》的相关规定，经学生自主申请，推免生遴选工作小组与专家审核小组考核，并经学院党政联席会审议，拟正式推荐6名同学、候补推荐2名同学，特此公示。</w:t>
      </w:r>
    </w:p>
    <w:p>
      <w:pPr>
        <w:spacing w:before="160" w:after="80" w:lineRule="auto" w:line="360"/>
        <w:jc w:val="left"/>
      </w:pPr>
      <w:r>
        <w:rPr>
          <w:rFonts w:ascii="Times New Roman" w:hAnsi="Times New Roman" w:eastAsia="宋体"/>
          <w:b/>
          <w:sz w:val="28"/>
        </w:rPr>
        <w:t>二、递补规则</w:t>
      </w:r>
    </w:p>
    <w:p>
      <w:pPr>
        <w:spacing w:after="80" w:lineRule="auto" w:line="360"/>
        <w:ind w:firstLine="482"/>
        <w:jc w:val="both"/>
      </w:pPr>
      <w:r>
        <w:rPr>
          <w:rFonts w:ascii="Times New Roman" w:hAnsi="Times New Roman" w:eastAsia="宋体"/>
          <w:b w:val="0"/>
          <w:sz w:val="24"/>
        </w:rPr>
        <w:t>公示期间，若有学生被取消拟推免资格或放弃拟推免资格，则按综合成绩排名顺序依次递补，直至达到学院指标上限。</w:t>
      </w:r>
    </w:p>
    <w:p>
      <w:pPr>
        <w:spacing w:before="160" w:after="80" w:lineRule="auto" w:line="360"/>
        <w:jc w:val="left"/>
      </w:pPr>
      <w:r>
        <w:rPr>
          <w:rFonts w:ascii="Times New Roman" w:hAnsi="Times New Roman" w:eastAsia="宋体"/>
          <w:b/>
          <w:sz w:val="28"/>
        </w:rPr>
        <w:t>三、公示时间</w:t>
      </w:r>
    </w:p>
    <w:p>
      <w:pPr>
        <w:spacing w:after="80" w:lineRule="auto" w:line="360"/>
        <w:ind w:firstLine="482"/>
        <w:jc w:val="both"/>
      </w:pPr>
      <w:r>
        <w:rPr>
          <w:rFonts w:ascii="Times New Roman" w:hAnsi="Times New Roman" w:eastAsia="宋体"/>
          <w:b w:val="0"/>
          <w:sz w:val="24"/>
        </w:rPr>
        <w:t>2025年9月8日至2025年9月16日</w:t>
      </w:r>
    </w:p>
    <w:p>
      <w:pPr>
        <w:spacing w:before="160" w:after="80" w:lineRule="auto" w:line="360"/>
        <w:jc w:val="left"/>
      </w:pPr>
      <w:r>
        <w:rPr>
          <w:rFonts w:ascii="Times New Roman" w:hAnsi="Times New Roman" w:eastAsia="宋体"/>
          <w:b/>
          <w:sz w:val="28"/>
        </w:rPr>
        <w:t>四、异议受理</w:t>
      </w:r>
    </w:p>
    <w:p>
      <w:pPr>
        <w:spacing w:after="80" w:lineRule="auto" w:line="360"/>
        <w:ind w:firstLine="482"/>
        <w:jc w:val="both"/>
      </w:pPr>
      <w:r>
        <w:rPr>
          <w:rFonts w:ascii="Times New Roman" w:hAnsi="Times New Roman" w:eastAsia="宋体"/>
          <w:b w:val="0"/>
          <w:sz w:val="24"/>
        </w:rPr>
        <w:t>公示期间如有异议，请以书面形式向推免生遴选工作小组反映。非实名、无具体事实材料的或逾期提出异议的，不予受理。</w:t>
      </w:r>
    </w:p>
    <w:p>
      <w:pPr>
        <w:spacing w:after="80" w:lineRule="auto" w:line="360"/>
        <w:ind w:firstLine="482"/>
        <w:jc w:val="both"/>
      </w:pPr>
      <w:r>
        <w:rPr>
          <w:rFonts w:ascii="Times New Roman" w:hAnsi="Times New Roman" w:eastAsia="宋体"/>
          <w:b w:val="0"/>
          <w:sz w:val="24"/>
        </w:rPr>
        <w:t>联系邮箱：251750501@qq.com</w:t>
      </w:r>
    </w:p>
    <w:p>
      <w:pPr>
        <w:spacing w:after="80" w:lineRule="auto" w:line="360"/>
        <w:ind w:firstLine="482"/>
        <w:jc w:val="both"/>
      </w:pPr>
      <w:r>
        <w:rPr>
          <w:rFonts w:ascii="Times New Roman" w:hAnsi="Times New Roman" w:eastAsia="宋体"/>
          <w:b w:val="0"/>
          <w:sz w:val="24"/>
        </w:rPr>
        <w:t>办公地址：北校区（2栋）1030</w:t>
      </w:r>
    </w:p>
    <w:p>
      <w:pPr>
        <w:spacing w:before="160" w:after="80" w:lineRule="auto" w:line="360"/>
        <w:jc w:val="left"/>
      </w:pPr>
      <w:r>
        <w:rPr>
          <w:rFonts w:ascii="Times New Roman" w:hAnsi="Times New Roman" w:eastAsia="宋体"/>
          <w:b/>
          <w:sz w:val="28"/>
        </w:rPr>
        <w:t>五、拟推荐免试攻读硕士研究生名单及考核结果</w:t>
      </w:r>
    </w:p>
    <w:p>
      <w:pPr>
        <w:spacing w:after="80" w:lineRule="auto" w:line="360"/>
        <w:ind w:firstLine="482"/>
        <w:jc w:val="both"/>
      </w:pPr>
      <w:r>
        <w:rPr>
          <w:rFonts w:ascii="Times New Roman" w:hAnsi="Times New Roman" w:eastAsia="宋体"/>
          <w:b w:val="0"/>
          <w:sz w:val="24"/>
        </w:rPr>
        <w:t>艺术与设计学院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