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关于做好葡萄酒学院2026年推荐优秀应届本科毕业生免试攻读研究生工作的通知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学校《关于做好2026年推荐优秀应届本科毕业生免试攻读研究生工作的通知》和《西北农林科技大学推荐优秀应届本科毕业生免试攻读研究生实施办法》（校研发[2024]236号）文件精神，经葡萄酒学院推免生遴选工作组审议，现将葡萄酒学院2026年推荐优秀应届本科毕业生免试攻读研究生工作（以下简称推免工作）通知如下：</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推免生遴选工作组</w:t>
      </w:r>
    </w:p>
    <w:p>
      <w:pPr>
        <w:spacing w:after="80" w:lineRule="auto" w:line="360"/>
        <w:ind w:firstLine="482"/>
        <w:jc w:val="both"/>
      </w:pPr>
      <w:r>
        <w:rPr>
          <w:rFonts w:ascii="Times New Roman" w:hAnsi="Times New Roman" w:eastAsia="宋体"/>
          <w:b w:val="0"/>
          <w:sz w:val="24"/>
        </w:rPr>
        <w:t>组长：郭建东、陶永胜</w:t>
      </w:r>
    </w:p>
    <w:p>
      <w:pPr>
        <w:spacing w:after="80" w:lineRule="auto" w:line="360"/>
        <w:ind w:firstLine="482"/>
        <w:jc w:val="both"/>
      </w:pPr>
      <w:r>
        <w:rPr>
          <w:rFonts w:ascii="Times New Roman" w:hAnsi="Times New Roman" w:eastAsia="宋体"/>
          <w:b w:val="0"/>
          <w:sz w:val="24"/>
        </w:rPr>
        <w:t>副组长：孙翔宇、张洁、刘旭</w:t>
      </w:r>
    </w:p>
    <w:p>
      <w:pPr>
        <w:spacing w:after="80" w:lineRule="auto" w:line="360"/>
        <w:ind w:firstLine="482"/>
        <w:jc w:val="both"/>
      </w:pPr>
      <w:r>
        <w:rPr>
          <w:rFonts w:ascii="Times New Roman" w:hAnsi="Times New Roman" w:eastAsia="宋体"/>
          <w:b w:val="0"/>
          <w:sz w:val="24"/>
        </w:rPr>
        <w:t>成员：万颖敏、梁润雅、郭长江、朱美蓉（管理代表）、李俊俊（教师代表）</w:t>
      </w:r>
    </w:p>
    <w:p>
      <w:pPr>
        <w:spacing w:after="80" w:lineRule="auto" w:line="360"/>
        <w:ind w:firstLine="482"/>
        <w:jc w:val="both"/>
      </w:pPr>
      <w:r>
        <w:rPr>
          <w:rFonts w:ascii="Times New Roman" w:hAnsi="Times New Roman" w:eastAsia="宋体"/>
          <w:b w:val="0"/>
          <w:sz w:val="24"/>
        </w:rPr>
        <w:t>秘书：万颖敏、梁润雅</w:t>
      </w:r>
    </w:p>
    <w:p>
      <w:pPr>
        <w:spacing w:after="80" w:lineRule="auto" w:line="360"/>
        <w:ind w:firstLine="482"/>
        <w:jc w:val="both"/>
      </w:pPr>
      <w:r>
        <w:rPr>
          <w:rFonts w:ascii="Times New Roman" w:hAnsi="Times New Roman" w:eastAsia="宋体"/>
          <w:b w:val="0"/>
          <w:sz w:val="24"/>
        </w:rPr>
        <w:t>职责：全面负责学院推免工作的组织、督查。</w:t>
      </w:r>
    </w:p>
    <w:p>
      <w:pPr>
        <w:spacing w:after="80" w:lineRule="auto" w:line="360"/>
        <w:ind w:firstLine="482"/>
        <w:jc w:val="both"/>
      </w:pPr>
      <w:r>
        <w:rPr>
          <w:rFonts w:ascii="Times New Roman" w:hAnsi="Times New Roman" w:eastAsia="宋体"/>
          <w:b w:val="0"/>
          <w:sz w:val="24"/>
        </w:rPr>
        <w:t>推免生遴选工作组下设两个工作组：</w:t>
      </w:r>
    </w:p>
    <w:p>
      <w:pPr>
        <w:spacing w:after="80" w:lineRule="auto" w:line="360"/>
        <w:ind w:firstLine="482"/>
        <w:jc w:val="both"/>
      </w:pPr>
      <w:r>
        <w:rPr>
          <w:rFonts w:ascii="Times New Roman" w:hAnsi="Times New Roman" w:eastAsia="宋体"/>
          <w:b w:val="0"/>
          <w:sz w:val="24"/>
        </w:rPr>
        <w:t>（一）科研潜质考查工作组</w:t>
      </w:r>
    </w:p>
    <w:p>
      <w:pPr>
        <w:spacing w:after="80" w:lineRule="auto" w:line="360"/>
        <w:ind w:firstLine="482"/>
        <w:jc w:val="both"/>
      </w:pPr>
      <w:r>
        <w:rPr>
          <w:rFonts w:ascii="Times New Roman" w:hAnsi="Times New Roman" w:eastAsia="宋体"/>
          <w:b w:val="0"/>
          <w:sz w:val="24"/>
        </w:rPr>
        <w:t>组长：陶永胜</w:t>
      </w:r>
    </w:p>
    <w:p>
      <w:pPr>
        <w:spacing w:after="80" w:lineRule="auto" w:line="360"/>
        <w:ind w:firstLine="482"/>
        <w:jc w:val="both"/>
      </w:pPr>
      <w:r>
        <w:rPr>
          <w:rFonts w:ascii="Times New Roman" w:hAnsi="Times New Roman" w:eastAsia="宋体"/>
          <w:b w:val="0"/>
          <w:sz w:val="24"/>
        </w:rPr>
        <w:t>副组长：孙翔宇、刘旭</w:t>
      </w:r>
    </w:p>
    <w:p>
      <w:pPr>
        <w:spacing w:after="80" w:lineRule="auto" w:line="360"/>
        <w:ind w:firstLine="482"/>
        <w:jc w:val="both"/>
      </w:pPr>
      <w:r>
        <w:rPr>
          <w:rFonts w:ascii="Times New Roman" w:hAnsi="Times New Roman" w:eastAsia="宋体"/>
          <w:b w:val="0"/>
          <w:sz w:val="24"/>
        </w:rPr>
        <w:t>成员：全体导师、万颖敏、梁润雅、郭长江</w:t>
      </w:r>
    </w:p>
    <w:p>
      <w:pPr>
        <w:spacing w:after="80" w:lineRule="auto" w:line="360"/>
        <w:ind w:firstLine="482"/>
        <w:jc w:val="both"/>
      </w:pPr>
      <w:r>
        <w:rPr>
          <w:rFonts w:ascii="Times New Roman" w:hAnsi="Times New Roman" w:eastAsia="宋体"/>
          <w:b w:val="0"/>
          <w:sz w:val="24"/>
        </w:rPr>
        <w:t>秘书：张克坤（兼）</w:t>
      </w:r>
    </w:p>
    <w:p>
      <w:pPr>
        <w:spacing w:after="80" w:lineRule="auto" w:line="360"/>
        <w:ind w:firstLine="482"/>
        <w:jc w:val="both"/>
      </w:pPr>
      <w:r>
        <w:rPr>
          <w:rFonts w:ascii="Times New Roman" w:hAnsi="Times New Roman" w:eastAsia="宋体"/>
          <w:b w:val="0"/>
          <w:sz w:val="24"/>
        </w:rPr>
        <w:t>职责：组织完成推免科研潜质考查工作。</w:t>
      </w:r>
    </w:p>
    <w:p>
      <w:pPr>
        <w:spacing w:after="80" w:lineRule="auto" w:line="360"/>
        <w:ind w:firstLine="482"/>
        <w:jc w:val="both"/>
      </w:pPr>
      <w:r>
        <w:rPr>
          <w:rFonts w:ascii="Times New Roman" w:hAnsi="Times New Roman" w:eastAsia="宋体"/>
          <w:b w:val="0"/>
          <w:sz w:val="24"/>
        </w:rPr>
        <w:t>（二）推免生遴选监督工作组</w:t>
      </w:r>
    </w:p>
    <w:p>
      <w:pPr>
        <w:spacing w:after="80" w:lineRule="auto" w:line="360"/>
        <w:ind w:firstLine="482"/>
        <w:jc w:val="both"/>
      </w:pPr>
      <w:r>
        <w:rPr>
          <w:rFonts w:ascii="Times New Roman" w:hAnsi="Times New Roman" w:eastAsia="宋体"/>
          <w:b w:val="0"/>
          <w:sz w:val="24"/>
        </w:rPr>
        <w:t>组长：郭建东</w:t>
      </w:r>
    </w:p>
    <w:p>
      <w:pPr>
        <w:spacing w:after="80" w:lineRule="auto" w:line="360"/>
        <w:ind w:firstLine="482"/>
        <w:jc w:val="both"/>
      </w:pPr>
      <w:r>
        <w:rPr>
          <w:rFonts w:ascii="Times New Roman" w:hAnsi="Times New Roman" w:eastAsia="宋体"/>
          <w:b w:val="0"/>
          <w:sz w:val="24"/>
        </w:rPr>
        <w:t>副组长：刘旭</w:t>
      </w:r>
    </w:p>
    <w:p>
      <w:pPr>
        <w:spacing w:after="80" w:lineRule="auto" w:line="360"/>
        <w:ind w:firstLine="482"/>
        <w:jc w:val="both"/>
      </w:pPr>
      <w:r>
        <w:rPr>
          <w:rFonts w:ascii="Times New Roman" w:hAnsi="Times New Roman" w:eastAsia="宋体"/>
          <w:b w:val="0"/>
          <w:sz w:val="24"/>
        </w:rPr>
        <w:t>成员：朱美蓉、刘文政</w:t>
      </w:r>
    </w:p>
    <w:p>
      <w:pPr>
        <w:spacing w:after="80" w:lineRule="auto" w:line="360"/>
        <w:ind w:firstLine="482"/>
        <w:jc w:val="both"/>
      </w:pPr>
      <w:r>
        <w:rPr>
          <w:rFonts w:ascii="Times New Roman" w:hAnsi="Times New Roman" w:eastAsia="宋体"/>
          <w:b w:val="0"/>
          <w:sz w:val="24"/>
        </w:rPr>
        <w:t>秘书：朱美蓉</w:t>
      </w:r>
    </w:p>
    <w:p>
      <w:pPr>
        <w:spacing w:after="80" w:lineRule="auto" w:line="360"/>
        <w:ind w:firstLine="482"/>
        <w:jc w:val="both"/>
      </w:pPr>
      <w:r>
        <w:rPr>
          <w:rFonts w:ascii="Times New Roman" w:hAnsi="Times New Roman" w:eastAsia="宋体"/>
          <w:b w:val="0"/>
          <w:sz w:val="24"/>
        </w:rPr>
        <w:t>职责：对推免工作进行监督管理。</w:t>
      </w:r>
    </w:p>
    <w:p>
      <w:pPr>
        <w:spacing w:before="160" w:after="80" w:lineRule="auto" w:line="360"/>
        <w:jc w:val="left"/>
      </w:pPr>
      <w:r>
        <w:rPr>
          <w:rFonts w:ascii="Times New Roman" w:hAnsi="Times New Roman" w:eastAsia="宋体"/>
          <w:b/>
          <w:sz w:val="28"/>
        </w:rPr>
        <w:t>二、遴选条件</w:t>
      </w:r>
    </w:p>
    <w:p>
      <w:pPr>
        <w:spacing w:after="80" w:lineRule="auto" w:line="360"/>
        <w:ind w:firstLine="482"/>
        <w:jc w:val="both"/>
      </w:pPr>
      <w:r>
        <w:rPr>
          <w:rFonts w:ascii="Times New Roman" w:hAnsi="Times New Roman" w:eastAsia="宋体"/>
          <w:b w:val="0"/>
          <w:sz w:val="24"/>
        </w:rPr>
        <w:t>符合《西北农林科技大学推荐优秀应届本科毕业生免试攻读研究生实施办法》（校研发[2024]236号）相关条件的应届本科毕业生且本科前三学年（五年制本科为前四学年）国家学生体质健康标准测试（简称体测）合格，均可申请相应推荐资格的推免生。</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2026年学院学生可申请的推免生推荐指标分为专项推荐指标和普通推荐指标，其中专项推荐指标包括“双一流”建设指标、硕士生就业工作奖励指标、推免工作奖励及考试奖励指标、工程硕博士指标、特长生、研究生支教团、2+3辅导员。目前明确的具体指标如下：</w:t>
      </w:r>
    </w:p>
    <w:p>
      <w:pPr>
        <w:spacing w:after="80" w:lineRule="auto" w:line="360"/>
        <w:ind w:firstLine="482"/>
        <w:jc w:val="both"/>
      </w:pPr>
      <w:r>
        <w:rPr>
          <w:rFonts w:ascii="Times New Roman" w:hAnsi="Times New Roman" w:eastAsia="宋体"/>
          <w:b w:val="0"/>
          <w:sz w:val="24"/>
        </w:rPr>
        <w:t>1. “双一流”建设指标共计5名；</w:t>
      </w:r>
    </w:p>
    <w:p>
      <w:pPr>
        <w:spacing w:after="80" w:lineRule="auto" w:line="360"/>
        <w:ind w:firstLine="482"/>
        <w:jc w:val="both"/>
      </w:pPr>
      <w:r>
        <w:rPr>
          <w:rFonts w:ascii="Times New Roman" w:hAnsi="Times New Roman" w:eastAsia="宋体"/>
          <w:b w:val="0"/>
          <w:sz w:val="24"/>
        </w:rPr>
        <w:t>2. 普通推荐指标21名；</w:t>
      </w:r>
    </w:p>
    <w:p>
      <w:pPr>
        <w:spacing w:after="80" w:lineRule="auto" w:line="360"/>
        <w:ind w:firstLine="482"/>
        <w:jc w:val="both"/>
      </w:pPr>
      <w:r>
        <w:rPr>
          <w:rFonts w:ascii="Times New Roman" w:hAnsi="Times New Roman" w:eastAsia="宋体"/>
          <w:b w:val="0"/>
          <w:sz w:val="24"/>
        </w:rPr>
        <w:t>3. 硕士生就业工作奖励指标2名；</w:t>
      </w:r>
    </w:p>
    <w:p>
      <w:pPr>
        <w:spacing w:after="80" w:lineRule="auto" w:line="360"/>
        <w:ind w:firstLine="482"/>
        <w:jc w:val="both"/>
      </w:pPr>
      <w:r>
        <w:rPr>
          <w:rFonts w:ascii="Times New Roman" w:hAnsi="Times New Roman" w:eastAsia="宋体"/>
          <w:b w:val="0"/>
          <w:sz w:val="24"/>
        </w:rPr>
        <w:t>4. 推免工作奖励及考试奖励指标4名；</w:t>
      </w:r>
    </w:p>
    <w:p>
      <w:pPr>
        <w:spacing w:after="80" w:lineRule="auto" w:line="360"/>
        <w:ind w:firstLine="482"/>
        <w:jc w:val="both"/>
      </w:pPr>
      <w:r>
        <w:rPr>
          <w:rFonts w:ascii="Times New Roman" w:hAnsi="Times New Roman" w:eastAsia="宋体"/>
          <w:b w:val="0"/>
          <w:sz w:val="24"/>
        </w:rPr>
        <w:t>5. 工程硕博士指标4名（包括2名专业型硕士、2名专业型博士）。</w:t>
      </w:r>
    </w:p>
    <w:p>
      <w:pPr>
        <w:spacing w:after="80" w:lineRule="auto" w:line="360"/>
        <w:ind w:firstLine="482"/>
        <w:jc w:val="both"/>
      </w:pPr>
      <w:r>
        <w:rPr>
          <w:rFonts w:ascii="Times New Roman" w:hAnsi="Times New Roman" w:eastAsia="宋体"/>
          <w:b w:val="0"/>
          <w:sz w:val="24"/>
        </w:rPr>
        <w:t>学院学生可申请学校研究生支教团专项指标、2+3辅导员专项指标和特长生专项指标，具体由校团委、党委学工部、研究生院、教务处负责推免生遴选。</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按照《葡萄酒学院2026年推荐优秀应届本科毕业生免试攻读研究生工作实施细则》（附件1）执行。</w:t>
      </w:r>
    </w:p>
    <w:p>
      <w:pPr>
        <w:spacing w:after="80" w:lineRule="auto" w:line="360"/>
        <w:ind w:firstLine="482"/>
        <w:jc w:val="both"/>
      </w:pPr>
      <w:r>
        <w:rPr>
          <w:rFonts w:ascii="Times New Roman" w:hAnsi="Times New Roman" w:eastAsia="宋体"/>
          <w:b w:val="0"/>
          <w:sz w:val="24"/>
        </w:rPr>
        <w:t>1. 准备工作。学院推免生遴选工作组根据学校相关文件和学院实际制定推免生工作实施细则、监督管理细则、科研潜质考查办法等，报研究生院备案后公布实施。研究生秘书负责将学院推免生工作实施细则上传至教育部推免服务系统。</w:t>
      </w:r>
    </w:p>
    <w:p>
      <w:pPr>
        <w:spacing w:after="80" w:lineRule="auto" w:line="360"/>
        <w:ind w:firstLine="482"/>
        <w:jc w:val="both"/>
      </w:pPr>
      <w:r>
        <w:rPr>
          <w:rFonts w:ascii="Times New Roman" w:hAnsi="Times New Roman" w:eastAsia="宋体"/>
          <w:b w:val="0"/>
          <w:sz w:val="24"/>
        </w:rPr>
        <w:t>2. 名单公布。人才培养办公室在学院网站上公布符合基本条件的学生名单（含各专项）。</w:t>
      </w:r>
    </w:p>
    <w:p>
      <w:pPr>
        <w:spacing w:after="80" w:lineRule="auto" w:line="360"/>
        <w:ind w:firstLine="482"/>
        <w:jc w:val="both"/>
      </w:pPr>
      <w:r>
        <w:rPr>
          <w:rFonts w:ascii="Times New Roman" w:hAnsi="Times New Roman" w:eastAsia="宋体"/>
          <w:b w:val="0"/>
          <w:sz w:val="24"/>
        </w:rPr>
        <w:t>3. 学生申请。符合基本条件且持有相关专业导师推荐信的学生于9月11日16：00前将“2026年推免资格申请表”（附件2）、“导师推荐信”（附件7）、“推荐免试攻读研究生承诺书”（附件8）及相关支撑材料交学院618万颖敏老师处，逾期视为放弃推荐资格。承诺书经学院主管本科教学院长签字确认后提交学院保管。</w:t>
      </w:r>
    </w:p>
    <w:p>
      <w:pPr>
        <w:spacing w:after="80" w:lineRule="auto" w:line="360"/>
        <w:ind w:firstLine="482"/>
        <w:jc w:val="both"/>
      </w:pPr>
      <w:r>
        <w:rPr>
          <w:rFonts w:ascii="Times New Roman" w:hAnsi="Times New Roman" w:eastAsia="宋体"/>
          <w:b w:val="0"/>
          <w:sz w:val="24"/>
        </w:rPr>
        <w:t>4. 心理测试。郭长江负责安排符合推免基本条件的学生进行心理测试，需在9月11日22:00前完成心理测试，并将结果报送万颖敏。</w:t>
      </w:r>
    </w:p>
    <w:p>
      <w:pPr>
        <w:spacing w:after="80" w:lineRule="auto" w:line="360"/>
        <w:ind w:firstLine="482"/>
        <w:jc w:val="both"/>
      </w:pPr>
      <w:r>
        <w:rPr>
          <w:rFonts w:ascii="Times New Roman" w:hAnsi="Times New Roman" w:eastAsia="宋体"/>
          <w:b w:val="0"/>
          <w:sz w:val="24"/>
        </w:rPr>
        <w:t>5. 拟推荐名单确定。学院依据《西北农林科技大学推荐优秀应届本科毕业生免试攻读研究生实施办法》（校研发[2024]236号）对符合条件且心理测试合格的学生进行科研潜质考查。各类指标科研潜质考查时间为：</w:t>
      </w:r>
    </w:p>
    <w:p>
      <w:pPr>
        <w:spacing w:after="80" w:lineRule="auto" w:line="360"/>
        <w:ind w:firstLine="482"/>
        <w:jc w:val="both"/>
      </w:pPr>
      <w:r>
        <w:rPr>
          <w:rFonts w:ascii="Times New Roman" w:hAnsi="Times New Roman" w:eastAsia="宋体"/>
          <w:b w:val="0"/>
          <w:sz w:val="24"/>
        </w:rPr>
        <w:t>（1）学术特长生指标：9月11日 16:00</w:t>
      </w:r>
    </w:p>
    <w:p>
      <w:pPr>
        <w:spacing w:after="80" w:lineRule="auto" w:line="360"/>
        <w:ind w:firstLine="482"/>
        <w:jc w:val="both"/>
      </w:pPr>
      <w:r>
        <w:rPr>
          <w:rFonts w:ascii="Times New Roman" w:hAnsi="Times New Roman" w:eastAsia="宋体"/>
          <w:b w:val="0"/>
          <w:sz w:val="24"/>
        </w:rPr>
        <w:t>（2）“双一流”推荐指标：9月12日 9:00</w:t>
      </w:r>
    </w:p>
    <w:p>
      <w:pPr>
        <w:spacing w:after="80" w:lineRule="auto" w:line="360"/>
        <w:ind w:firstLine="482"/>
        <w:jc w:val="both"/>
      </w:pPr>
      <w:r>
        <w:rPr>
          <w:rFonts w:ascii="Times New Roman" w:hAnsi="Times New Roman" w:eastAsia="宋体"/>
          <w:b w:val="0"/>
          <w:sz w:val="24"/>
        </w:rPr>
        <w:t>（3）硕士生就业工作奖励指标：9月12日 14:30</w:t>
      </w:r>
    </w:p>
    <w:p>
      <w:pPr>
        <w:spacing w:after="80" w:lineRule="auto" w:line="360"/>
        <w:ind w:firstLine="482"/>
        <w:jc w:val="both"/>
      </w:pPr>
      <w:r>
        <w:rPr>
          <w:rFonts w:ascii="Times New Roman" w:hAnsi="Times New Roman" w:eastAsia="宋体"/>
          <w:b w:val="0"/>
          <w:sz w:val="24"/>
        </w:rPr>
        <w:t>（4）推免工作奖励及考试奖励指标：9月12日 16:30</w:t>
      </w:r>
    </w:p>
    <w:p>
      <w:pPr>
        <w:spacing w:after="80" w:lineRule="auto" w:line="360"/>
        <w:ind w:firstLine="482"/>
        <w:jc w:val="both"/>
      </w:pPr>
      <w:r>
        <w:rPr>
          <w:rFonts w:ascii="Times New Roman" w:hAnsi="Times New Roman" w:eastAsia="宋体"/>
          <w:b w:val="0"/>
          <w:sz w:val="24"/>
        </w:rPr>
        <w:t>（5）普通推荐指标：9月13日 9:00</w:t>
      </w:r>
    </w:p>
    <w:p>
      <w:pPr>
        <w:spacing w:after="80" w:lineRule="auto" w:line="360"/>
        <w:ind w:firstLine="482"/>
        <w:jc w:val="both"/>
      </w:pPr>
      <w:r>
        <w:rPr>
          <w:rFonts w:ascii="Times New Roman" w:hAnsi="Times New Roman" w:eastAsia="宋体"/>
          <w:b w:val="0"/>
          <w:sz w:val="24"/>
        </w:rPr>
        <w:t>（6）工程硕博士指标：9月14日 9:00</w:t>
      </w:r>
    </w:p>
    <w:p>
      <w:pPr>
        <w:spacing w:after="80" w:lineRule="auto" w:line="360"/>
        <w:ind w:firstLine="482"/>
        <w:jc w:val="both"/>
      </w:pPr>
      <w:r>
        <w:rPr>
          <w:rFonts w:ascii="Times New Roman" w:hAnsi="Times New Roman" w:eastAsia="宋体"/>
          <w:b w:val="0"/>
          <w:sz w:val="24"/>
        </w:rPr>
        <w:t>最终根据综合排名确定推免生拟推荐名单。科研潜质考查具体办法见附件1和附件6。</w:t>
      </w:r>
    </w:p>
    <w:p>
      <w:pPr>
        <w:spacing w:after="80" w:lineRule="auto" w:line="360"/>
        <w:ind w:firstLine="482"/>
        <w:jc w:val="both"/>
      </w:pPr>
      <w:r>
        <w:rPr>
          <w:rFonts w:ascii="Times New Roman" w:hAnsi="Times New Roman" w:eastAsia="宋体"/>
          <w:b w:val="0"/>
          <w:sz w:val="24"/>
        </w:rPr>
        <w:t>6. 公示。所有拟推荐名单公示3个工作日，公示期间名单不得修改，名单如需变动，须对变动部分做出说明，并对变动内容另行公示3个工作日。</w:t>
      </w:r>
    </w:p>
    <w:p>
      <w:pPr>
        <w:spacing w:after="80" w:lineRule="auto" w:line="360"/>
        <w:ind w:firstLine="482"/>
        <w:jc w:val="both"/>
      </w:pPr>
      <w:r>
        <w:rPr>
          <w:rFonts w:ascii="Times New Roman" w:hAnsi="Times New Roman" w:eastAsia="宋体"/>
          <w:b w:val="0"/>
          <w:sz w:val="24"/>
        </w:rPr>
        <w:t>7. 材料报送</w:t>
      </w:r>
    </w:p>
    <w:p>
      <w:pPr>
        <w:spacing w:after="80" w:lineRule="auto" w:line="360"/>
        <w:ind w:firstLine="482"/>
        <w:jc w:val="both"/>
      </w:pPr>
      <w:r>
        <w:rPr>
          <w:rFonts w:ascii="Times New Roman" w:hAnsi="Times New Roman" w:eastAsia="宋体"/>
          <w:b w:val="0"/>
          <w:sz w:val="24"/>
        </w:rPr>
        <w:t>9月12日前将“特长生拟推荐学生汇总表”（附件3）及支撑材料报教务处。</w:t>
      </w:r>
    </w:p>
    <w:p>
      <w:pPr>
        <w:spacing w:after="80" w:lineRule="auto" w:line="360"/>
        <w:ind w:firstLine="482"/>
        <w:jc w:val="both"/>
      </w:pPr>
      <w:r>
        <w:rPr>
          <w:rFonts w:ascii="Times New Roman" w:hAnsi="Times New Roman" w:eastAsia="宋体"/>
          <w:b w:val="0"/>
          <w:sz w:val="24"/>
        </w:rPr>
        <w:t>9月13日前将“双一流”指标的全部材料报送给学科群；9月15日将“2026年推免生拟推荐学生汇总表”（附件4）的纸质及电子文档、本科成绩单（成绩单顺序按照附件4名单顺序排列）报研究生院招生处。</w:t>
      </w:r>
    </w:p>
    <w:p>
      <w:pPr>
        <w:spacing w:before="160" w:after="80" w:lineRule="auto" w:line="360"/>
        <w:jc w:val="left"/>
      </w:pPr>
      <w:r>
        <w:rPr>
          <w:rFonts w:ascii="Times New Roman" w:hAnsi="Times New Roman" w:eastAsia="宋体"/>
          <w:b/>
          <w:sz w:val="28"/>
        </w:rPr>
        <w:t>五、其它事项</w:t>
      </w:r>
    </w:p>
    <w:p>
      <w:pPr>
        <w:spacing w:after="80" w:lineRule="auto" w:line="360"/>
        <w:ind w:firstLine="482"/>
        <w:jc w:val="both"/>
      </w:pPr>
      <w:r>
        <w:rPr>
          <w:rFonts w:ascii="Times New Roman" w:hAnsi="Times New Roman" w:eastAsia="宋体"/>
          <w:b w:val="0"/>
          <w:sz w:val="24"/>
        </w:rPr>
        <w:t>1. 符合推荐资格的学生可自由申请专项推荐指标的一种类型或普通推荐指标。同一时间段每人限申请一种推荐类型。已确定拟推荐的学生不得重新申报。所有申请推荐资格的学生至少应有一位具有当年招生资格的相关专业导师推荐。</w:t>
      </w:r>
    </w:p>
    <w:p>
      <w:pPr>
        <w:spacing w:after="80" w:lineRule="auto" w:line="360"/>
        <w:ind w:firstLine="482"/>
        <w:jc w:val="both"/>
      </w:pPr>
      <w:r>
        <w:rPr>
          <w:rFonts w:ascii="Times New Roman" w:hAnsi="Times New Roman" w:eastAsia="宋体"/>
          <w:b w:val="0"/>
          <w:sz w:val="24"/>
        </w:rPr>
        <w:t>2. 专项推荐指标按学院、学科群专项指标管理要求进行推荐，为学院“双一流”建设服务。</w:t>
      </w:r>
    </w:p>
    <w:p>
      <w:pPr>
        <w:spacing w:after="80" w:lineRule="auto" w:line="360"/>
        <w:ind w:firstLine="482"/>
        <w:jc w:val="both"/>
      </w:pPr>
      <w:r>
        <w:rPr>
          <w:rFonts w:ascii="Times New Roman" w:hAnsi="Times New Roman" w:eastAsia="宋体"/>
          <w:b w:val="0"/>
          <w:sz w:val="24"/>
        </w:rPr>
        <w:t>（1）“双一流”建设专项推荐指标、推免工作奖励及考试奖励指标、硕士生就业工作奖励指标、工程硕博士指标由学院按照学校相关要求组织专家进行统一遴选。</w:t>
      </w:r>
    </w:p>
    <w:p>
      <w:pPr>
        <w:spacing w:after="80" w:lineRule="auto" w:line="360"/>
        <w:ind w:firstLine="482"/>
        <w:jc w:val="both"/>
      </w:pPr>
      <w:r>
        <w:rPr>
          <w:rFonts w:ascii="Times New Roman" w:hAnsi="Times New Roman" w:eastAsia="宋体"/>
          <w:b w:val="0"/>
          <w:sz w:val="24"/>
        </w:rPr>
        <w:t>（2）特长生由万颖敏负责组织学生申请，“研究生支教团”和“2+3辅导员”由郭长江负责组织学生申请。</w:t>
      </w:r>
    </w:p>
    <w:p>
      <w:pPr>
        <w:spacing w:after="80" w:lineRule="auto" w:line="360"/>
        <w:ind w:firstLine="482"/>
        <w:jc w:val="both"/>
      </w:pPr>
      <w:r>
        <w:rPr>
          <w:rFonts w:ascii="Times New Roman" w:hAnsi="Times New Roman" w:eastAsia="宋体"/>
          <w:b w:val="0"/>
          <w:sz w:val="24"/>
        </w:rPr>
        <w:t>（3）学术特长生由学院按照《西北农林科技大学特长生免试攻读研究生推荐办法》（教务[2021]10号）组织遴选排名，并将推荐结果排序后报教务处。</w:t>
      </w:r>
    </w:p>
    <w:p>
      <w:pPr>
        <w:spacing w:after="80" w:lineRule="auto" w:line="360"/>
        <w:ind w:firstLine="482"/>
        <w:jc w:val="both"/>
      </w:pPr>
      <w:r>
        <w:rPr>
          <w:rFonts w:ascii="Times New Roman" w:hAnsi="Times New Roman" w:eastAsia="宋体"/>
          <w:b w:val="0"/>
          <w:sz w:val="24"/>
        </w:rPr>
        <w:t>3. 在推免过程中弄虚作假、有论文（文章）抄袭、虚报获奖或科研成果等学术不端行为的学生，一经查实，即取消推免生资格，并按有关管理规定严肃处理。</w:t>
      </w:r>
    </w:p>
    <w:p>
      <w:pPr>
        <w:spacing w:after="80" w:lineRule="auto" w:line="360"/>
        <w:ind w:firstLine="482"/>
        <w:jc w:val="both"/>
      </w:pPr>
      <w:r>
        <w:rPr>
          <w:rFonts w:ascii="Times New Roman" w:hAnsi="Times New Roman" w:eastAsia="宋体"/>
          <w:b w:val="0"/>
          <w:sz w:val="24"/>
        </w:rPr>
        <w:t>4. 根据《西北农林科技大学研究生招生工作回避规定》（校研发[2020]106号）等文件，严格执行回避规定，推免相关工作人员有直系亲属或利益相关人员报名参加学院推免招生的应主动申请回避，有非直系亲属等报名参加推免招生的要主动向学院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申请推免的学生，如对遴选结果有异议，在公示期内，可向学院推免生遴选工作组（电话：029-87092233，邮箱：ptjxy@nwafu.edu.cn）或学校推免生遴选工作领导小组（电话：029-87080155；邮箱：ybgsh@nwafu.edu.cn）提出复议申请（附件5）。</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推荐工作政策性强、时间紧，请各相关办公室和工作人员高度重视，提高政治站位，依法办事，科学规范工作，做好推荐政策的宣传和解释，严格按照本通知要求开展推荐工作，坚持标准，择优选拔，确保公开、公正、公平，杜绝徇私舞弊等不正之风。学院根据《葡萄酒学院2026年推荐优秀应届本科毕业生免试攻读研究生工作监督管理细则》（附件9）开展推免生工作的监督工作。</w:t>
      </w:r>
    </w:p>
    <w:p>
      <w:pPr>
        <w:spacing w:after="80" w:lineRule="auto" w:line="360"/>
        <w:ind w:firstLine="482"/>
        <w:jc w:val="both"/>
      </w:pPr>
      <w:r>
        <w:rPr>
          <w:rFonts w:ascii="Times New Roman" w:hAnsi="Times New Roman" w:eastAsia="宋体"/>
          <w:b w:val="0"/>
          <w:sz w:val="24"/>
        </w:rPr>
        <w:t>葡萄酒学院</w:t>
      </w:r>
    </w:p>
    <w:p>
      <w:pPr>
        <w:spacing w:after="80" w:lineRule="auto" w:line="360"/>
        <w:ind w:firstLine="482"/>
        <w:jc w:val="both"/>
      </w:pPr>
      <w:r>
        <w:rPr>
          <w:rFonts w:ascii="Times New Roman" w:hAnsi="Times New Roman" w:eastAsia="宋体"/>
          <w:b w:val="0"/>
          <w:sz w:val="24"/>
        </w:rPr>
        <w:t>2025年9月10日</w:t>
      </w:r>
    </w:p>
    <w:p>
      <w:pPr>
        <w:spacing w:after="80" w:lineRule="auto" w:line="360"/>
        <w:ind w:firstLine="482"/>
        <w:jc w:val="both"/>
      </w:pPr>
      <w:r>
        <w:rPr>
          <w:rFonts w:ascii="Times New Roman" w:hAnsi="Times New Roman" w:eastAsia="宋体"/>
          <w:b w:val="0"/>
          <w:sz w:val="24"/>
        </w:rPr>
        <w:t>附件1 - 葡萄酒学院2026年推荐优秀应届本科毕业生免试攻读研究生工作实施细则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附件2 - 2026年推免资格申请表</w:t>
      </w:r>
    </w:p>
    <w:p>
      <w:pPr>
        <w:spacing w:after="80" w:lineRule="auto" w:line="360"/>
        <w:ind w:firstLine="482"/>
        <w:jc w:val="both"/>
      </w:pPr>
      <w:r>
        <w:rPr>
          <w:rFonts w:ascii="Times New Roman" w:hAnsi="Times New Roman" w:eastAsia="宋体"/>
          <w:b w:val="0"/>
          <w:sz w:val="24"/>
        </w:rPr>
        <w:t>附件3 - 2026年推免生拟推荐学生汇总表（特长生）</w:t>
      </w:r>
    </w:p>
    <w:p>
      <w:pPr>
        <w:spacing w:after="80" w:lineRule="auto" w:line="360"/>
        <w:ind w:firstLine="482"/>
        <w:jc w:val="both"/>
      </w:pPr>
      <w:r>
        <w:rPr>
          <w:rFonts w:ascii="Times New Roman" w:hAnsi="Times New Roman" w:eastAsia="宋体"/>
          <w:b w:val="0"/>
          <w:sz w:val="24"/>
        </w:rPr>
        <w:t>附件4 - 2026年推免生拟推荐学生汇总表</w:t>
      </w:r>
    </w:p>
    <w:p>
      <w:pPr>
        <w:spacing w:after="80" w:lineRule="auto" w:line="360"/>
        <w:ind w:firstLine="482"/>
        <w:jc w:val="both"/>
      </w:pPr>
      <w:r>
        <w:rPr>
          <w:rFonts w:ascii="Times New Roman" w:hAnsi="Times New Roman" w:eastAsia="宋体"/>
          <w:b w:val="0"/>
          <w:sz w:val="24"/>
        </w:rPr>
        <w:t>附件5 - 推荐免试攻读研究生复议申请表</w:t>
      </w:r>
    </w:p>
    <w:p>
      <w:pPr>
        <w:spacing w:after="80" w:lineRule="auto" w:line="360"/>
        <w:ind w:firstLine="482"/>
        <w:jc w:val="both"/>
      </w:pPr>
      <w:r>
        <w:rPr>
          <w:rFonts w:ascii="Times New Roman" w:hAnsi="Times New Roman" w:eastAsia="宋体"/>
          <w:b w:val="0"/>
          <w:sz w:val="24"/>
        </w:rPr>
        <w:t>附件6 - 葡萄酒学院专项推荐指标推免遴选综合考核办法</w:t>
      </w:r>
    </w:p>
    <w:p>
      <w:pPr>
        <w:spacing w:after="80" w:lineRule="auto" w:line="360"/>
        <w:ind w:firstLine="482"/>
        <w:jc w:val="both"/>
      </w:pPr>
      <w:r>
        <w:rPr>
          <w:rFonts w:ascii="Times New Roman" w:hAnsi="Times New Roman" w:eastAsia="宋体"/>
          <w:b w:val="0"/>
          <w:sz w:val="24"/>
        </w:rPr>
        <w:t>附件7 - 导师推荐信</w:t>
      </w:r>
    </w:p>
    <w:p>
      <w:pPr>
        <w:spacing w:after="80" w:lineRule="auto" w:line="360"/>
        <w:ind w:firstLine="482"/>
        <w:jc w:val="both"/>
      </w:pPr>
      <w:r>
        <w:rPr>
          <w:rFonts w:ascii="Times New Roman" w:hAnsi="Times New Roman" w:eastAsia="宋体"/>
          <w:b w:val="0"/>
          <w:sz w:val="24"/>
        </w:rPr>
        <w:t>附件8 - 推荐免试攻读研究生承诺书</w:t>
      </w:r>
    </w:p>
    <w:p>
      <w:pPr>
        <w:spacing w:after="80" w:lineRule="auto" w:line="360"/>
        <w:ind w:firstLine="482"/>
        <w:jc w:val="both"/>
      </w:pPr>
      <w:r>
        <w:rPr>
          <w:rFonts w:ascii="Times New Roman" w:hAnsi="Times New Roman" w:eastAsia="宋体"/>
          <w:b w:val="0"/>
          <w:sz w:val="24"/>
        </w:rPr>
        <w:t>附件9 - 葡萄酒学院2026年推荐优秀应届本科毕业生免试攻读研究生工作监督管理细则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