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【新疆农业大学公共管理学院（法学院）推荐2026年优秀应届本科毕业生免试攻读硕士研究生工作实施细则】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发布日期：2025-09-03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一、推荐工作实施细则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本细则适用于新疆农业大学公共管理学院（法学院）2026年优秀应届本科毕业生免试攻读硕士研究生的推荐工作。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推荐工作依据学校相关推免政策及学院具体实施办法执行。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二、相关附件材料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附件1：公共管理学院（法学院）推荐2026届优秀应届本科毕业生攻读研究生成绩测评参考标准（PDF格式）。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附件2：新疆农业大学2026年推免生申请审核表（DOCX格式）。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附件3：新疆农业大学推荐免试攻读研究生复议申请表（DOCX格式）。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三、联系方式及信息渠道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发布单位：新疆农业大学公共管理学院（法学院）。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学院地址：新疆乌鲁木齐市沙依巴克区农大东路311号。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信息发布平台：学院微信平台。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