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贵州大学机械工程学院接收2026年优秀应届本科毕业生免试攻读硕士学位研究生实施细则</w:t>
      </w:r>
    </w:p>
    <w:p>
      <w:pPr>
        <w:spacing w:after="80" w:lineRule="auto" w:line="360"/>
        <w:ind w:firstLine="482"/>
        <w:jc w:val="both"/>
      </w:pPr>
      <w:r>
        <w:rPr>
          <w:rFonts w:ascii="Times New Roman" w:hAnsi="Times New Roman" w:eastAsia="宋体"/>
          <w:b w:val="0"/>
          <w:sz w:val="24"/>
        </w:rPr>
        <w:t>贵州大学机械工程学院根据《关于做好贵州大学2026年接收优秀应届本科毕业生免试攻读硕士学位研究生工作的通知》（贵大〔2025〕28号）精神，结合学院具体情况，特制定本实施细则。</w:t>
      </w:r>
    </w:p>
    <w:p>
      <w:pPr>
        <w:spacing w:after="80" w:lineRule="auto" w:line="360"/>
        <w:ind w:firstLine="482"/>
        <w:jc w:val="both"/>
      </w:pPr>
      <w:r>
        <w:rPr>
          <w:rFonts w:ascii="Times New Roman" w:hAnsi="Times New Roman" w:eastAsia="宋体"/>
          <w:b w:val="0"/>
          <w:sz w:val="24"/>
        </w:rPr>
        <w:t>发布日期：2025年9月18日</w:t>
      </w:r>
    </w:p>
    <w:p>
      <w:pPr>
        <w:spacing w:before="160" w:after="80" w:lineRule="auto" w:line="360"/>
        <w:jc w:val="left"/>
      </w:pPr>
      <w:r>
        <w:rPr>
          <w:rFonts w:ascii="Times New Roman" w:hAnsi="Times New Roman" w:eastAsia="宋体"/>
          <w:b/>
          <w:sz w:val="28"/>
        </w:rPr>
        <w:t>一、工作机构及工作职责</w:t>
      </w:r>
    </w:p>
    <w:p>
      <w:pPr>
        <w:spacing w:after="80" w:lineRule="auto" w:line="360"/>
        <w:ind w:firstLine="482"/>
        <w:jc w:val="both"/>
      </w:pPr>
      <w:r>
        <w:rPr>
          <w:rFonts w:ascii="Times New Roman" w:hAnsi="Times New Roman" w:eastAsia="宋体"/>
          <w:b w:val="0"/>
          <w:sz w:val="24"/>
        </w:rPr>
        <w:t>1. 成立机械工程学院招收2026年优秀应届本科毕业生免试攻读硕士学位研究生工作领导小组（以下简称领导小组）。</w:t>
      </w:r>
    </w:p>
    <w:p>
      <w:pPr>
        <w:spacing w:after="80" w:lineRule="auto" w:line="360"/>
        <w:ind w:firstLine="482"/>
        <w:jc w:val="both"/>
      </w:pPr>
      <w:r>
        <w:rPr>
          <w:rFonts w:ascii="Times New Roman" w:hAnsi="Times New Roman" w:eastAsia="宋体"/>
          <w:b w:val="0"/>
          <w:sz w:val="24"/>
        </w:rPr>
        <w:t>2. 领导小组工作职责：按学校有关规定完成申请到我院免试攻读硕士学位研究生的学生招收录取的各项工作；对所有工作人员进行政策、纪律、保密等方面的培训教育。</w:t>
      </w:r>
    </w:p>
    <w:p>
      <w:pPr>
        <w:spacing w:before="160" w:after="80" w:lineRule="auto" w:line="360"/>
        <w:jc w:val="left"/>
      </w:pPr>
      <w:r>
        <w:rPr>
          <w:rFonts w:ascii="Times New Roman" w:hAnsi="Times New Roman" w:eastAsia="宋体"/>
          <w:b/>
          <w:sz w:val="28"/>
        </w:rPr>
        <w:t>二、基本原则</w:t>
      </w:r>
    </w:p>
    <w:p>
      <w:pPr>
        <w:spacing w:after="80" w:lineRule="auto" w:line="360"/>
        <w:ind w:firstLine="482"/>
        <w:jc w:val="both"/>
      </w:pPr>
      <w:r>
        <w:rPr>
          <w:rFonts w:ascii="Times New Roman" w:hAnsi="Times New Roman" w:eastAsia="宋体"/>
          <w:b w:val="0"/>
          <w:sz w:val="24"/>
        </w:rPr>
        <w:t>坚持科学选拔基本原则，以提高选拔质量为核心，突出能力考查，强化对考生科研创新潜质和专业能力倾向的考核。</w:t>
      </w:r>
    </w:p>
    <w:p>
      <w:pPr>
        <w:spacing w:after="80" w:lineRule="auto" w:line="360"/>
        <w:ind w:firstLine="482"/>
        <w:jc w:val="both"/>
      </w:pPr>
      <w:r>
        <w:rPr>
          <w:rFonts w:ascii="Times New Roman" w:hAnsi="Times New Roman" w:eastAsia="宋体"/>
          <w:b w:val="0"/>
          <w:sz w:val="24"/>
        </w:rPr>
        <w:t>坚持公平、公正基本原则，确保推免生接收工作科学合理、程序规范。</w:t>
      </w:r>
    </w:p>
    <w:p>
      <w:pPr>
        <w:spacing w:after="80" w:lineRule="auto" w:line="360"/>
        <w:ind w:firstLine="482"/>
        <w:jc w:val="both"/>
      </w:pPr>
      <w:r>
        <w:rPr>
          <w:rFonts w:ascii="Times New Roman" w:hAnsi="Times New Roman" w:eastAsia="宋体"/>
          <w:b w:val="0"/>
          <w:sz w:val="24"/>
        </w:rPr>
        <w:t>坚持信息公开基本原则，确保推免生接收工作各环节公开透明。</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申请人必须是国家承认学历的具有推荐免试资格的高校应届本科毕业生（不含专升本、第二学士学位、独立学院学生），并获得所就读学校的推荐免试资格（占用申请人所在学校推荐指标）。</w:t>
      </w:r>
    </w:p>
    <w:p>
      <w:pPr>
        <w:spacing w:after="80" w:lineRule="auto" w:line="360"/>
        <w:ind w:firstLine="482"/>
        <w:jc w:val="both"/>
      </w:pPr>
      <w:r>
        <w:rPr>
          <w:rFonts w:ascii="Times New Roman" w:hAnsi="Times New Roman" w:eastAsia="宋体"/>
          <w:b w:val="0"/>
          <w:sz w:val="24"/>
        </w:rPr>
        <w:t>2. 拥护中国共产党的领导，勤学上进，诚实守信，学风端正，无任何考试作弊和剽窃他人学术成果记录。</w:t>
      </w:r>
    </w:p>
    <w:p>
      <w:pPr>
        <w:spacing w:after="80" w:lineRule="auto" w:line="360"/>
        <w:ind w:firstLine="482"/>
        <w:jc w:val="both"/>
      </w:pPr>
      <w:r>
        <w:rPr>
          <w:rFonts w:ascii="Times New Roman" w:hAnsi="Times New Roman" w:eastAsia="宋体"/>
          <w:b w:val="0"/>
          <w:sz w:val="24"/>
        </w:rPr>
        <w:t>3. 品行表现优良，遵纪守法，无任何违法违纪受处分记录。</w:t>
      </w:r>
    </w:p>
    <w:p>
      <w:pPr>
        <w:spacing w:after="80" w:lineRule="auto" w:line="360"/>
        <w:ind w:firstLine="482"/>
        <w:jc w:val="both"/>
      </w:pPr>
      <w:r>
        <w:rPr>
          <w:rFonts w:ascii="Times New Roman" w:hAnsi="Times New Roman" w:eastAsia="宋体"/>
          <w:b w:val="0"/>
          <w:sz w:val="24"/>
        </w:rPr>
        <w:t>4. 身体健康状况符合国家体检及我校相关要求。</w:t>
      </w:r>
    </w:p>
    <w:p>
      <w:pPr>
        <w:spacing w:before="160" w:after="80" w:lineRule="auto" w:line="360"/>
        <w:jc w:val="left"/>
      </w:pPr>
      <w:r>
        <w:rPr>
          <w:rFonts w:ascii="Times New Roman" w:hAnsi="Times New Roman" w:eastAsia="宋体"/>
          <w:b/>
          <w:sz w:val="28"/>
        </w:rPr>
        <w:t>四、接收程序</w:t>
      </w:r>
    </w:p>
    <w:p>
      <w:pPr>
        <w:spacing w:after="80" w:lineRule="auto" w:line="360"/>
        <w:ind w:firstLine="482"/>
        <w:jc w:val="both"/>
      </w:pPr>
      <w:r>
        <w:rPr>
          <w:rFonts w:ascii="Times New Roman" w:hAnsi="Times New Roman" w:eastAsia="宋体"/>
          <w:b w:val="0"/>
          <w:sz w:val="24"/>
        </w:rPr>
        <w:t>1. 网上报名：取得推免生资格的学生可于2025年9月22日9:00起登陆“全国推荐免试攻读研究生（免初试、转段）信息公开暨管理服务系统”（网址：https://yz.chsi.com.cn/tm），按规定进行报名、缴费。</w:t>
      </w:r>
    </w:p>
    <w:p>
      <w:pPr>
        <w:spacing w:after="80" w:lineRule="auto" w:line="360"/>
        <w:ind w:firstLine="482"/>
        <w:jc w:val="both"/>
      </w:pPr>
      <w:r>
        <w:rPr>
          <w:rFonts w:ascii="Times New Roman" w:hAnsi="Times New Roman" w:eastAsia="宋体"/>
          <w:b w:val="0"/>
          <w:sz w:val="24"/>
        </w:rPr>
        <w:t>2. 组织相关人员在“推免服务系统”中对申请本单位的推免生择优遴选，向符合条件的学生发放复试通知书。</w:t>
      </w:r>
    </w:p>
    <w:p>
      <w:pPr>
        <w:spacing w:after="80" w:lineRule="auto" w:line="360"/>
        <w:ind w:firstLine="482"/>
        <w:jc w:val="both"/>
      </w:pPr>
      <w:r>
        <w:rPr>
          <w:rFonts w:ascii="Times New Roman" w:hAnsi="Times New Roman" w:eastAsia="宋体"/>
          <w:b w:val="0"/>
          <w:sz w:val="24"/>
        </w:rPr>
        <w:t>3. 资格审查：取得我院复试通知的考生应于2025年9月29日12:00前向我院提交如下材料：</w:t>
      </w:r>
    </w:p>
    <w:p>
      <w:pPr>
        <w:spacing w:after="80" w:lineRule="auto" w:line="360"/>
        <w:ind w:firstLine="482"/>
        <w:jc w:val="both"/>
      </w:pPr>
      <w:r>
        <w:rPr>
          <w:rFonts w:ascii="Times New Roman" w:hAnsi="Times New Roman" w:eastAsia="宋体"/>
          <w:b w:val="0"/>
          <w:sz w:val="24"/>
        </w:rPr>
        <w:t>（1）本人学生证、身份证原件及复印件。</w:t>
      </w:r>
    </w:p>
    <w:p>
      <w:pPr>
        <w:spacing w:after="80" w:lineRule="auto" w:line="360"/>
        <w:ind w:firstLine="482"/>
        <w:jc w:val="both"/>
      </w:pPr>
      <w:r>
        <w:rPr>
          <w:rFonts w:ascii="Times New Roman" w:hAnsi="Times New Roman" w:eastAsia="宋体"/>
          <w:b w:val="0"/>
          <w:sz w:val="24"/>
        </w:rPr>
        <w:t>（2）在校期间学业成绩证明原件（加盖学校教务部门公章）及复印件。</w:t>
      </w:r>
    </w:p>
    <w:p>
      <w:pPr>
        <w:spacing w:after="80" w:lineRule="auto" w:line="360"/>
        <w:ind w:firstLine="482"/>
        <w:jc w:val="both"/>
      </w:pPr>
      <w:r>
        <w:rPr>
          <w:rFonts w:ascii="Times New Roman" w:hAnsi="Times New Roman" w:eastAsia="宋体"/>
          <w:b w:val="0"/>
          <w:sz w:val="24"/>
        </w:rPr>
        <w:t>（3）符合规定的国家级外语考试成绩或合格证书原件及复印件。</w:t>
      </w:r>
    </w:p>
    <w:p>
      <w:pPr>
        <w:spacing w:after="80" w:lineRule="auto" w:line="360"/>
        <w:ind w:firstLine="482"/>
        <w:jc w:val="both"/>
      </w:pPr>
      <w:r>
        <w:rPr>
          <w:rFonts w:ascii="Times New Roman" w:hAnsi="Times New Roman" w:eastAsia="宋体"/>
          <w:b w:val="0"/>
          <w:sz w:val="24"/>
        </w:rPr>
        <w:t>（4）有公开发表的学术论文、科研成果或获奖证书证明材料等原件及复印件。</w:t>
      </w:r>
    </w:p>
    <w:p>
      <w:pPr>
        <w:spacing w:after="80" w:lineRule="auto" w:line="360"/>
        <w:ind w:firstLine="482"/>
        <w:jc w:val="both"/>
      </w:pPr>
      <w:r>
        <w:rPr>
          <w:rFonts w:ascii="Times New Roman" w:hAnsi="Times New Roman" w:eastAsia="宋体"/>
          <w:b w:val="0"/>
          <w:sz w:val="24"/>
        </w:rPr>
        <w:t>以上材料交至机械工程学院研究生科（贵州大学西校区励行419办公室）。</w:t>
      </w:r>
    </w:p>
    <w:p>
      <w:pPr>
        <w:spacing w:after="80" w:lineRule="auto" w:line="360"/>
        <w:ind w:firstLine="482"/>
        <w:jc w:val="both"/>
      </w:pPr>
      <w:r>
        <w:rPr>
          <w:rFonts w:ascii="Times New Roman" w:hAnsi="Times New Roman" w:eastAsia="宋体"/>
          <w:b w:val="0"/>
          <w:sz w:val="24"/>
        </w:rPr>
        <w:t>4. 体检：复试考生须于2025年10月9日前的工作日，在贵州大学校医院或自行到二甲及以上医院体检。</w:t>
      </w:r>
    </w:p>
    <w:p>
      <w:pPr>
        <w:spacing w:after="80" w:lineRule="auto" w:line="360"/>
        <w:ind w:firstLine="482"/>
        <w:jc w:val="both"/>
      </w:pPr>
      <w:r>
        <w:rPr>
          <w:rFonts w:ascii="Times New Roman" w:hAnsi="Times New Roman" w:eastAsia="宋体"/>
          <w:b w:val="0"/>
          <w:sz w:val="24"/>
        </w:rPr>
        <w:t>5. 按学校规定时间完成复试，在“推免服务系统”登录复试成绩，并对符合接收条件学生发放预录取通知。</w:t>
      </w:r>
    </w:p>
    <w:p>
      <w:pPr>
        <w:spacing w:before="160" w:after="80" w:lineRule="auto" w:line="360"/>
        <w:jc w:val="left"/>
      </w:pPr>
      <w:r>
        <w:rPr>
          <w:rFonts w:ascii="Times New Roman" w:hAnsi="Times New Roman" w:eastAsia="宋体"/>
          <w:b/>
          <w:sz w:val="28"/>
        </w:rPr>
        <w:t>五、复试</w:t>
      </w:r>
    </w:p>
    <w:p>
      <w:pPr>
        <w:spacing w:after="80" w:lineRule="auto" w:line="360"/>
        <w:ind w:firstLine="482"/>
        <w:jc w:val="both"/>
      </w:pPr>
      <w:r>
        <w:rPr>
          <w:rFonts w:ascii="Times New Roman" w:hAnsi="Times New Roman" w:eastAsia="宋体"/>
          <w:b w:val="0"/>
          <w:sz w:val="24"/>
        </w:rPr>
        <w:t>1. 参加复试人员的范围：取得我院复试通知的学生。</w:t>
      </w:r>
    </w:p>
    <w:p>
      <w:pPr>
        <w:spacing w:after="80" w:lineRule="auto" w:line="360"/>
        <w:ind w:firstLine="482"/>
        <w:jc w:val="both"/>
      </w:pPr>
      <w:r>
        <w:rPr>
          <w:rFonts w:ascii="Times New Roman" w:hAnsi="Times New Roman" w:eastAsia="宋体"/>
          <w:b w:val="0"/>
          <w:sz w:val="24"/>
        </w:rPr>
        <w:t>2. 复试方式：取得我校推免资格的学生，复试采取面试的形式进行。包括对考生的思想政治素质、道德品质、身心健康状态、语言表达能力、掌握知识的广度、深度，创新意识、创新思维、创新能力和综合素质的考核。</w:t>
      </w:r>
    </w:p>
    <w:p>
      <w:pPr>
        <w:spacing w:after="80" w:lineRule="auto" w:line="360"/>
        <w:ind w:firstLine="482"/>
        <w:jc w:val="both"/>
      </w:pPr>
      <w:r>
        <w:rPr>
          <w:rFonts w:ascii="Times New Roman" w:hAnsi="Times New Roman" w:eastAsia="宋体"/>
          <w:b w:val="0"/>
          <w:sz w:val="24"/>
        </w:rPr>
        <w:t>3. 复试时间、地点安排：面试时间：2025年10月9日2:30；地点：贵州大学西校区机械工程学院518会议室。</w:t>
      </w:r>
    </w:p>
    <w:p>
      <w:pPr>
        <w:spacing w:after="80" w:lineRule="auto" w:line="360"/>
        <w:ind w:firstLine="482"/>
        <w:jc w:val="both"/>
      </w:pPr>
      <w:r>
        <w:rPr>
          <w:rFonts w:ascii="Times New Roman" w:hAnsi="Times New Roman" w:eastAsia="宋体"/>
          <w:b w:val="0"/>
          <w:sz w:val="24"/>
        </w:rPr>
        <w:t>4. 面试专家组。</w:t>
      </w:r>
    </w:p>
    <w:p>
      <w:pPr>
        <w:spacing w:before="160" w:after="80" w:lineRule="auto" w:line="360"/>
        <w:jc w:val="left"/>
      </w:pPr>
      <w:r>
        <w:rPr>
          <w:rFonts w:ascii="Times New Roman" w:hAnsi="Times New Roman" w:eastAsia="宋体"/>
          <w:b/>
          <w:sz w:val="28"/>
        </w:rPr>
        <w:t>六、录取成绩计算方法</w:t>
      </w:r>
    </w:p>
    <w:p>
      <w:pPr>
        <w:spacing w:after="80" w:lineRule="auto" w:line="360"/>
        <w:ind w:firstLine="482"/>
        <w:jc w:val="both"/>
      </w:pPr>
      <w:r>
        <w:rPr>
          <w:rFonts w:ascii="Times New Roman" w:hAnsi="Times New Roman" w:eastAsia="宋体"/>
          <w:b w:val="0"/>
          <w:sz w:val="24"/>
        </w:rPr>
        <w:t>复试成绩实行百分制，60分及格。</w:t>
      </w:r>
    </w:p>
    <w:p>
      <w:pPr>
        <w:spacing w:after="80" w:lineRule="auto" w:line="360"/>
        <w:ind w:firstLine="482"/>
        <w:jc w:val="both"/>
      </w:pPr>
      <w:r>
        <w:rPr>
          <w:rFonts w:ascii="Times New Roman" w:hAnsi="Times New Roman" w:eastAsia="宋体"/>
          <w:b w:val="0"/>
          <w:sz w:val="24"/>
        </w:rPr>
        <w:t>录取成绩=本科加权成绩×60%+复试成绩×40%</w:t>
      </w:r>
    </w:p>
    <w:p>
      <w:pPr>
        <w:spacing w:after="80" w:lineRule="auto" w:line="360"/>
        <w:ind w:firstLine="482"/>
        <w:jc w:val="both"/>
      </w:pPr>
      <w:r>
        <w:rPr>
          <w:rFonts w:ascii="Times New Roman" w:hAnsi="Times New Roman" w:eastAsia="宋体"/>
          <w:b w:val="0"/>
          <w:sz w:val="24"/>
        </w:rPr>
        <w:t>复试成绩于复试结束后三日内由学院公布在本单位官方网站 http://mech.gzu.edu.cn/</w:t>
      </w:r>
    </w:p>
    <w:p>
      <w:pPr>
        <w:spacing w:before="160" w:after="80" w:lineRule="auto" w:line="360"/>
        <w:jc w:val="left"/>
      </w:pPr>
      <w:r>
        <w:rPr>
          <w:rFonts w:ascii="Times New Roman" w:hAnsi="Times New Roman" w:eastAsia="宋体"/>
          <w:b/>
          <w:sz w:val="28"/>
        </w:rPr>
        <w:t>七、录取</w:t>
      </w:r>
    </w:p>
    <w:p>
      <w:pPr>
        <w:spacing w:after="80" w:lineRule="auto" w:line="360"/>
        <w:ind w:firstLine="482"/>
        <w:jc w:val="both"/>
      </w:pPr>
      <w:r>
        <w:rPr>
          <w:rFonts w:ascii="Times New Roman" w:hAnsi="Times New Roman" w:eastAsia="宋体"/>
          <w:b w:val="0"/>
          <w:sz w:val="24"/>
        </w:rPr>
        <w:t>1. 根据教育部时间安排，推免生拟录取名单将在贵州大学研究生院网站上公示（http://gs.gzu.edu.cn/）。</w:t>
      </w:r>
    </w:p>
    <w:p>
      <w:pPr>
        <w:spacing w:after="80" w:lineRule="auto" w:line="360"/>
        <w:ind w:firstLine="482"/>
        <w:jc w:val="both"/>
      </w:pPr>
      <w:r>
        <w:rPr>
          <w:rFonts w:ascii="Times New Roman" w:hAnsi="Times New Roman" w:eastAsia="宋体"/>
          <w:b w:val="0"/>
          <w:sz w:val="24"/>
        </w:rPr>
        <w:t>2. 复试考生在规定时间内通过“推免服务系统”确认接受我校待录取通知后，方被我校录取。</w:t>
      </w:r>
    </w:p>
    <w:p>
      <w:pPr>
        <w:spacing w:after="80" w:lineRule="auto" w:line="360"/>
        <w:ind w:firstLine="482"/>
        <w:jc w:val="both"/>
      </w:pPr>
      <w:r>
        <w:rPr>
          <w:rFonts w:ascii="Times New Roman" w:hAnsi="Times New Roman" w:eastAsia="宋体"/>
          <w:b w:val="0"/>
          <w:sz w:val="24"/>
        </w:rPr>
        <w:t>3. 对在申请推荐免试攻读硕士学位研究生过程中弄虚作假的学生，一经发现，即取消其复试资格。</w:t>
      </w:r>
    </w:p>
    <w:p>
      <w:pPr>
        <w:spacing w:after="80" w:lineRule="auto" w:line="360"/>
        <w:ind w:firstLine="482"/>
        <w:jc w:val="both"/>
      </w:pPr>
      <w:r>
        <w:rPr>
          <w:rFonts w:ascii="Times New Roman" w:hAnsi="Times New Roman" w:eastAsia="宋体"/>
          <w:b w:val="0"/>
          <w:sz w:val="24"/>
        </w:rPr>
        <w:t>4. 已被我校接收的推免生，不得再报名参加当年硕士研究生招生考试，否则取消其推免录取资格。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5. 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6. 根据推免生接收计划、申请者志愿，学术型研究生、专业学位研究生分别按录取成绩排序，进行择优录取工作。</w:t>
      </w:r>
    </w:p>
    <w:p>
      <w:pPr>
        <w:spacing w:after="80" w:lineRule="auto" w:line="360"/>
        <w:ind w:firstLine="482"/>
        <w:jc w:val="both"/>
      </w:pPr>
      <w:r>
        <w:rPr>
          <w:rFonts w:ascii="Times New Roman" w:hAnsi="Times New Roman" w:eastAsia="宋体"/>
          <w:b w:val="0"/>
          <w:sz w:val="24"/>
        </w:rPr>
        <w:t>7. 未缴费、复试和体检不符合规定的推免生不得录取。</w:t>
      </w:r>
    </w:p>
    <w:p>
      <w:pPr>
        <w:spacing w:after="80" w:lineRule="auto" w:line="360"/>
        <w:ind w:firstLine="482"/>
        <w:jc w:val="both"/>
      </w:pPr>
      <w:r>
        <w:rPr>
          <w:rFonts w:ascii="Times New Roman" w:hAnsi="Times New Roman" w:eastAsia="宋体"/>
          <w:b w:val="0"/>
          <w:sz w:val="24"/>
        </w:rPr>
        <w:t>8. 未经复试或复试成绩不及格（低于60分）的申请者不得录取。</w:t>
      </w:r>
    </w:p>
    <w:p>
      <w:pPr>
        <w:spacing w:after="80" w:lineRule="auto" w:line="360"/>
        <w:ind w:firstLine="482"/>
        <w:jc w:val="both"/>
      </w:pPr>
      <w:r>
        <w:rPr>
          <w:rFonts w:ascii="Times New Roman" w:hAnsi="Times New Roman" w:eastAsia="宋体"/>
          <w:b w:val="0"/>
          <w:sz w:val="24"/>
        </w:rPr>
        <w:t>9. 获推免资格、资格递补人员的推荐成绩分别计算。出现推免资格人员不合格或学校新增计划等情况，方可按序递补。</w:t>
      </w:r>
    </w:p>
    <w:p>
      <w:pPr>
        <w:spacing w:before="160" w:after="80" w:lineRule="auto" w:line="360"/>
        <w:jc w:val="left"/>
      </w:pPr>
      <w:r>
        <w:rPr>
          <w:rFonts w:ascii="Times New Roman" w:hAnsi="Times New Roman" w:eastAsia="宋体"/>
          <w:b/>
          <w:sz w:val="28"/>
        </w:rPr>
        <w:t>八、未尽事宜由院领导小组会议决定，本办法的各项规定由院领导小组负责解释。</w:t>
      </w:r>
    </w:p>
    <w:p>
      <w:pPr>
        <w:spacing w:after="80" w:lineRule="auto" w:line="360"/>
        <w:ind w:firstLine="482"/>
        <w:jc w:val="both"/>
      </w:pPr>
      <w:r>
        <w:rPr>
          <w:rFonts w:ascii="Times New Roman" w:hAnsi="Times New Roman" w:eastAsia="宋体"/>
          <w:b w:val="0"/>
          <w:sz w:val="24"/>
        </w:rPr>
        <w:t>贵州大学机械工程学院</w:t>
      </w:r>
    </w:p>
    <w:p>
      <w:pPr>
        <w:spacing w:after="80" w:lineRule="auto" w:line="360"/>
        <w:ind w:firstLine="482"/>
        <w:jc w:val="both"/>
      </w:pPr>
      <w:r>
        <w:rPr>
          <w:rFonts w:ascii="Times New Roman" w:hAnsi="Times New Roman" w:eastAsia="宋体"/>
          <w:b w:val="0"/>
          <w:sz w:val="24"/>
        </w:rPr>
        <w:t>2025年9月18日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