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研究生推免</w:t>
      </w:r>
    </w:p>
    <w:p>
      <w:pPr>
        <w:spacing w:line="360" w:lineRule="auto" w:before="0" w:after="80"/>
        <w:ind w:firstLine="482"/>
        <w:jc w:val="both"/>
      </w:pPr>
      <w:r>
        <w:rPr>
          <w:rFonts w:ascii="Times New Roman" w:hAnsi="Times New Roman" w:eastAsia="宋体"/>
          <w:b w:val="0"/>
          <w:sz w:val="24"/>
        </w:rPr>
        <w:t>根据学校工作安排，结合学院工作实际，严格按照《华北水利水电大学推荐免试攻读硕士学院研究实施办法》（华水政[2023]173号）要求，执行《土木与交通学院 2026年推荐免试攻读硕士学位研究生实施细则》，学院推荐免试攻读硕士学位研究生遴选工作小组对肖阳等33名申请人的申请资料进行了审核，对资格审核通过的申请人核算了学习成绩计分和特殊学术专长计分，经过专家审核小组对学生特殊学术专长进行审核确认后，按照总成绩进行排名，根据学院各专业指标分配情况，确定推荐结果并上报学校教务处。经学校推荐免试攻读硕士学位研究生遴选工作领导小组及教组织教务处审核后，现将我院2026年推荐免试攻读硕士学位推荐结果予以公示，公示期10天（9 月 10 日-19日）。</w:t>
      </w:r>
    </w:p>
    <w:p>
      <w:pPr>
        <w:spacing w:line="360" w:lineRule="auto" w:before="0" w:after="80"/>
        <w:ind w:firstLine="482"/>
        <w:jc w:val="both"/>
      </w:pPr>
      <w:r>
        <w:rPr>
          <w:rFonts w:ascii="Times New Roman" w:hAnsi="Times New Roman" w:eastAsia="宋体"/>
          <w:b w:val="0"/>
          <w:sz w:val="24"/>
        </w:rPr>
        <w:t>公示期间，如对推荐结果有异议者，请以书面形式（须有个人手写签名）提交至学院教学办公室（2215）或学生工作办公室（2303）。</w:t>
      </w:r>
    </w:p>
    <w:p>
      <w:pPr>
        <w:spacing w:line="360" w:lineRule="auto" w:before="120" w:after="60"/>
        <w:ind w:firstLine="0"/>
        <w:jc w:val="left"/>
      </w:pPr>
      <w:r>
        <w:rPr>
          <w:rFonts w:ascii="Times New Roman" w:hAnsi="Times New Roman" w:eastAsia="宋体"/>
          <w:b/>
          <w:sz w:val="24"/>
        </w:rPr>
        <w:t>联系电话：教学办公室梁老师：13598420239</w:t>
      </w:r>
    </w:p>
    <w:p>
      <w:pPr>
        <w:spacing w:line="360" w:lineRule="auto" w:before="120" w:after="60"/>
        <w:ind w:firstLine="0"/>
        <w:jc w:val="left"/>
      </w:pPr>
      <w:r>
        <w:rPr>
          <w:rFonts w:ascii="Times New Roman" w:hAnsi="Times New Roman" w:eastAsia="宋体"/>
          <w:b/>
          <w:sz w:val="24"/>
        </w:rPr>
        <w:t>学生办公室高老师：18695903509</w:t>
      </w:r>
    </w:p>
    <w:p>
      <w:pPr>
        <w:spacing w:line="360" w:lineRule="auto" w:before="120" w:after="60"/>
        <w:ind w:firstLine="0"/>
        <w:jc w:val="left"/>
      </w:pPr>
      <w:r>
        <w:rPr>
          <w:rFonts w:ascii="Times New Roman" w:hAnsi="Times New Roman" w:eastAsia="宋体"/>
          <w:b/>
          <w:sz w:val="24"/>
        </w:rPr>
        <w:t>土木与交通学院</w:t>
      </w:r>
    </w:p>
    <w:p>
      <w:pPr>
        <w:spacing w:line="360" w:lineRule="auto" w:before="120" w:after="60"/>
        <w:ind w:firstLine="0"/>
        <w:jc w:val="left"/>
      </w:pPr>
      <w:r>
        <w:rPr>
          <w:rFonts w:ascii="Times New Roman" w:hAnsi="Times New Roman" w:eastAsia="宋体"/>
          <w:b/>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