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spacing w:line="360" w:lineRule="auto" w:before="240" w:after="160"/>
        <w:ind w:firstLine="0"/>
        <w:jc w:val="center"/>
      </w:pPr>
      <w:r>
        <w:rPr>
          <w:rFonts w:ascii="Times New Roman" w:hAnsi="Times New Roman" w:eastAsia="宋体"/>
          <w:b/>
          <w:sz w:val="32"/>
        </w:rPr>
        <w:t>[通知1]</w:t>
      </w:r>
    </w:p>
    <w:p>
      <w:pPr>
        <w:spacing w:line="360" w:lineRule="auto" w:before="0" w:after="80"/>
        <w:ind w:firstLine="482"/>
        <w:jc w:val="both"/>
      </w:pPr>
      <w:r>
        <w:rPr>
          <w:rFonts w:ascii="Times New Roman" w:hAnsi="Times New Roman" w:eastAsia="宋体"/>
          <w:b w:val="0"/>
          <w:sz w:val="24"/>
        </w:rPr>
        <w:t>【内蒙古科技大学关于推荐2026届优秀应届本科毕业生免试攻读硕士学位研究生工作的实施方案】</w:t>
      </w:r>
    </w:p>
    <w:p>
      <w:pPr>
        <w:spacing w:line="360" w:lineRule="auto" w:before="120" w:after="60"/>
        <w:ind w:firstLine="0"/>
        <w:jc w:val="left"/>
      </w:pPr>
      <w:r>
        <w:rPr>
          <w:rFonts w:ascii="Times New Roman" w:hAnsi="Times New Roman" w:eastAsia="宋体"/>
          <w:b/>
          <w:sz w:val="24"/>
        </w:rPr>
        <w:t>发布日期：2025-08-29</w:t>
      </w:r>
    </w:p>
    <w:p>
      <w:pPr>
        <w:pStyle w:val="Heading2"/>
        <w:spacing w:line="360" w:lineRule="auto" w:before="160" w:after="80"/>
        <w:ind w:firstLine="0"/>
        <w:jc w:val="left"/>
      </w:pPr>
      <w:r>
        <w:rPr>
          <w:rFonts w:ascii="Times New Roman" w:hAnsi="Times New Roman" w:eastAsia="宋体"/>
          <w:b/>
          <w:sz w:val="28"/>
        </w:rPr>
        <w:t>一、总体要求</w:t>
      </w:r>
    </w:p>
    <w:p>
      <w:pPr>
        <w:spacing w:line="360" w:lineRule="auto" w:before="160" w:after="80"/>
        <w:ind w:firstLine="0"/>
        <w:jc w:val="left"/>
      </w:pPr>
      <w:r>
        <w:rPr>
          <w:rFonts w:ascii="Times New Roman" w:hAnsi="Times New Roman" w:eastAsia="宋体"/>
          <w:b/>
          <w:sz w:val="28"/>
        </w:rPr>
        <w:t>1. 围绕落实立德树人根本任务，从国家战略需求和高质量发展需要出发，优先支持一流学科专业建设。</w:t>
      </w:r>
    </w:p>
    <w:p>
      <w:pPr>
        <w:spacing w:line="360" w:lineRule="auto" w:before="160" w:after="80"/>
        <w:ind w:firstLine="0"/>
        <w:jc w:val="left"/>
      </w:pPr>
      <w:r>
        <w:rPr>
          <w:rFonts w:ascii="Times New Roman" w:hAnsi="Times New Roman" w:eastAsia="宋体"/>
          <w:b/>
          <w:sz w:val="28"/>
        </w:rPr>
        <w:t>2. 坚持面向世界科技前沿、面向经济主战场、面向国家重大需求、面向人民生命健康，着力造就拔尖创新人才。</w:t>
      </w:r>
    </w:p>
    <w:p>
      <w:pPr>
        <w:spacing w:line="360" w:lineRule="auto" w:before="160" w:after="80"/>
        <w:ind w:firstLine="0"/>
        <w:jc w:val="left"/>
      </w:pPr>
      <w:r>
        <w:rPr>
          <w:rFonts w:ascii="Times New Roman" w:hAnsi="Times New Roman" w:eastAsia="宋体"/>
          <w:b/>
          <w:sz w:val="28"/>
        </w:rPr>
        <w:t>3. 坚持全面考查、综合评价、择优选拔原则，坚持公开、公平、公正原则，引导学生全面发展。</w:t>
      </w:r>
    </w:p>
    <w:p>
      <w:pPr>
        <w:pStyle w:val="Heading2"/>
        <w:spacing w:line="360" w:lineRule="auto" w:before="160" w:after="80"/>
        <w:ind w:firstLine="0"/>
        <w:jc w:val="left"/>
      </w:pPr>
      <w:r>
        <w:rPr>
          <w:rFonts w:ascii="Times New Roman" w:hAnsi="Times New Roman" w:eastAsia="宋体"/>
          <w:b/>
          <w:sz w:val="28"/>
        </w:rPr>
        <w:t>二、组织领导</w:t>
      </w:r>
    </w:p>
    <w:p>
      <w:pPr>
        <w:spacing w:line="360" w:lineRule="auto" w:before="0" w:after="80"/>
        <w:ind w:firstLine="482"/>
        <w:jc w:val="both"/>
      </w:pPr>
      <w:r>
        <w:rPr>
          <w:rFonts w:ascii="Times New Roman" w:hAnsi="Times New Roman" w:eastAsia="宋体"/>
          <w:b w:val="0"/>
          <w:sz w:val="24"/>
        </w:rPr>
        <w:t>1. 学校成立推免生遴选工作领导小组，由校长任组长，分管学生工作、教学工作副校长和纪委书记任副组长，成员由纪检监察室、学生工作部、团委、教务处、研究生院、招生就业处等部门负责人组成，办公室设在教务处。</w:t>
      </w:r>
    </w:p>
    <w:p>
      <w:pPr>
        <w:spacing w:line="360" w:lineRule="auto" w:before="0" w:after="80"/>
        <w:ind w:firstLine="482"/>
        <w:jc w:val="both"/>
      </w:pPr>
      <w:r>
        <w:rPr>
          <w:rFonts w:ascii="Times New Roman" w:hAnsi="Times New Roman" w:eastAsia="宋体"/>
          <w:b w:val="0"/>
          <w:sz w:val="24"/>
        </w:rPr>
        <w:t>2. 学院成立由书记、院长任组长的推免生遴选工作小组，成员由学院领导班子其他成员、系部主任等组成，具体实施本单位推荐工作，推荐结果需通过学院党政联席会议审核通过方可上报。</w:t>
      </w:r>
    </w:p>
    <w:p>
      <w:pPr>
        <w:pStyle w:val="Heading2"/>
        <w:spacing w:line="360" w:lineRule="auto" w:before="160" w:after="80"/>
        <w:ind w:firstLine="0"/>
        <w:jc w:val="left"/>
      </w:pPr>
      <w:r>
        <w:rPr>
          <w:rFonts w:ascii="Times New Roman" w:hAnsi="Times New Roman" w:eastAsia="宋体"/>
          <w:b/>
          <w:sz w:val="28"/>
        </w:rPr>
        <w:t>三、申请条件</w:t>
      </w:r>
    </w:p>
    <w:p>
      <w:pPr>
        <w:spacing w:line="360" w:lineRule="auto" w:before="160" w:after="80"/>
        <w:ind w:firstLine="0"/>
        <w:jc w:val="left"/>
      </w:pPr>
      <w:r>
        <w:rPr>
          <w:rFonts w:ascii="Times New Roman" w:hAnsi="Times New Roman" w:eastAsia="宋体"/>
          <w:b/>
          <w:sz w:val="28"/>
        </w:rPr>
        <w:t>1. 具有高尚的爱国主义情操和集体主义精神，践行社会主义核心价值观，遵守学术道德和学术规范，诚实守信，遵纪守法，积极向上，身心健康。</w:t>
      </w:r>
    </w:p>
    <w:p>
      <w:pPr>
        <w:spacing w:line="360" w:lineRule="auto" w:before="160" w:after="80"/>
        <w:ind w:firstLine="0"/>
        <w:jc w:val="left"/>
      </w:pPr>
      <w:r>
        <w:rPr>
          <w:rFonts w:ascii="Times New Roman" w:hAnsi="Times New Roman" w:eastAsia="宋体"/>
          <w:b/>
          <w:sz w:val="28"/>
        </w:rPr>
        <w:t>2. 纳入国家普通本科招生计划录取的应届毕业生（不含专升本、第二学士学位学生）。</w:t>
      </w:r>
    </w:p>
    <w:p>
      <w:pPr>
        <w:spacing w:line="360" w:lineRule="auto" w:before="160" w:after="80"/>
        <w:ind w:firstLine="0"/>
        <w:jc w:val="left"/>
      </w:pPr>
      <w:r>
        <w:rPr>
          <w:rFonts w:ascii="Times New Roman" w:hAnsi="Times New Roman" w:eastAsia="宋体"/>
          <w:b/>
          <w:sz w:val="28"/>
        </w:rPr>
        <w:t>3. 四年制专业前六个学期（五年制专业前八个学期）必修课程学分绩在本专业排名前A%，A%由各推免学院确定，原则上不超过30%。</w:t>
      </w:r>
    </w:p>
    <w:p>
      <w:pPr>
        <w:spacing w:line="360" w:lineRule="auto" w:before="160" w:after="80"/>
        <w:ind w:firstLine="0"/>
        <w:jc w:val="left"/>
      </w:pPr>
      <w:r>
        <w:rPr>
          <w:rFonts w:ascii="Times New Roman" w:hAnsi="Times New Roman" w:eastAsia="宋体"/>
          <w:b/>
          <w:sz w:val="28"/>
        </w:rPr>
        <w:t>4. 诚实守信，学风端正，品行表现优良，无任何考试作弊、剽窃他人学术成果和违法违纪受处分记录。</w:t>
      </w:r>
    </w:p>
    <w:p>
      <w:pPr>
        <w:spacing w:line="360" w:lineRule="auto" w:before="160" w:after="80"/>
        <w:ind w:firstLine="0"/>
        <w:jc w:val="left"/>
      </w:pPr>
      <w:r>
        <w:rPr>
          <w:rFonts w:ascii="Times New Roman" w:hAnsi="Times New Roman" w:eastAsia="宋体"/>
          <w:b/>
          <w:sz w:val="28"/>
        </w:rPr>
        <w:t>5. 具有较高的外语水平和运用能力。</w:t>
      </w:r>
    </w:p>
    <w:p>
      <w:pPr>
        <w:spacing w:line="360" w:lineRule="auto" w:before="0" w:after="80"/>
        <w:ind w:firstLine="482"/>
        <w:jc w:val="both"/>
      </w:pPr>
      <w:r>
        <w:rPr>
          <w:rFonts w:ascii="Times New Roman" w:hAnsi="Times New Roman" w:eastAsia="宋体"/>
          <w:b w:val="0"/>
          <w:sz w:val="24"/>
        </w:rPr>
        <w:t>6. 对有特殊学术专长或具有突出培养潜质者，经本校二级教授或学科带头人牵头的三名以上（含三名）教授联名推荐，相关材料（第一署名单位须为内蒙古科技大学）经学院公示、学校推免生遴选工作领导小组审查同意，可不受上述第（三）条限制。</w:t>
      </w:r>
    </w:p>
    <w:p>
      <w:pPr>
        <w:pStyle w:val="Heading2"/>
        <w:spacing w:line="360" w:lineRule="auto" w:before="160" w:after="80"/>
        <w:ind w:firstLine="0"/>
        <w:jc w:val="left"/>
      </w:pPr>
      <w:r>
        <w:rPr>
          <w:rFonts w:ascii="Times New Roman" w:hAnsi="Times New Roman" w:eastAsia="宋体"/>
          <w:b/>
          <w:sz w:val="28"/>
        </w:rPr>
        <w:t>四、名额分配</w:t>
      </w:r>
    </w:p>
    <w:p>
      <w:pPr>
        <w:spacing w:line="360" w:lineRule="auto" w:before="160" w:after="80"/>
        <w:ind w:firstLine="0"/>
        <w:jc w:val="left"/>
      </w:pPr>
      <w:r>
        <w:rPr>
          <w:rFonts w:ascii="Times New Roman" w:hAnsi="Times New Roman" w:eastAsia="宋体"/>
          <w:b/>
          <w:sz w:val="28"/>
        </w:rPr>
        <w:t>1. 总推荐指标以教育部当年下达的推免指标为准。</w:t>
      </w:r>
    </w:p>
    <w:p>
      <w:pPr>
        <w:spacing w:line="360" w:lineRule="auto" w:before="160" w:after="80"/>
        <w:ind w:firstLine="0"/>
        <w:jc w:val="left"/>
      </w:pPr>
      <w:r>
        <w:rPr>
          <w:rFonts w:ascii="Times New Roman" w:hAnsi="Times New Roman" w:eastAsia="宋体"/>
          <w:b/>
          <w:sz w:val="28"/>
        </w:rPr>
        <w:t>2. 学校规划建设的示范性特色学院根据建设情况单列指标；工程硕博士培养和卓越工程创新人才培养专项单列指标。</w:t>
      </w:r>
    </w:p>
    <w:p>
      <w:pPr>
        <w:spacing w:line="360" w:lineRule="auto" w:before="0" w:after="80"/>
        <w:ind w:firstLine="482"/>
        <w:jc w:val="both"/>
      </w:pPr>
      <w:r>
        <w:rPr>
          <w:rFonts w:ascii="Times New Roman" w:hAnsi="Times New Roman" w:eastAsia="宋体"/>
          <w:b w:val="0"/>
          <w:sz w:val="24"/>
        </w:rPr>
        <w:t>3. 学校以推荐年度预计应届本科毕业生（不含专升本、第二学士学位）为基数（分配总指标数原则上不高于当年毕业生总人数4%），综合考虑自治区级示范性特色学院、一流学科、专业建设实效、升学率等因素确定预推免指标并向学院下达。</w:t>
      </w:r>
    </w:p>
    <w:p>
      <w:pPr>
        <w:pStyle w:val="Heading2"/>
        <w:spacing w:line="360" w:lineRule="auto" w:before="160" w:after="80"/>
        <w:ind w:firstLine="0"/>
        <w:jc w:val="left"/>
      </w:pPr>
      <w:r>
        <w:rPr>
          <w:rFonts w:ascii="Times New Roman" w:hAnsi="Times New Roman" w:eastAsia="宋体"/>
          <w:b/>
          <w:sz w:val="28"/>
        </w:rPr>
        <w:t>五、计分办法</w:t>
      </w:r>
    </w:p>
    <w:p>
      <w:pPr>
        <w:spacing w:line="360" w:lineRule="auto" w:before="160" w:after="80"/>
        <w:ind w:firstLine="0"/>
        <w:jc w:val="left"/>
      </w:pPr>
      <w:r>
        <w:rPr>
          <w:rFonts w:ascii="Times New Roman" w:hAnsi="Times New Roman" w:eastAsia="宋体"/>
          <w:b/>
          <w:sz w:val="28"/>
        </w:rPr>
        <w:t>1. 推免生综合测评成绩由课程学习成绩（占比90%）和特殊学术专长或具有突出培养潜质加分构成。</w:t>
      </w:r>
    </w:p>
    <w:p>
      <w:pPr>
        <w:spacing w:line="360" w:lineRule="auto" w:before="0" w:after="80"/>
        <w:ind w:firstLine="482"/>
        <w:jc w:val="both"/>
      </w:pPr>
      <w:r>
        <w:rPr>
          <w:rFonts w:ascii="Times New Roman" w:hAnsi="Times New Roman" w:eastAsia="宋体"/>
          <w:b w:val="0"/>
          <w:sz w:val="24"/>
        </w:rPr>
        <w:t>2. 课程学习成绩以必修课程学分绩衡量，总分为100分，考核范围为四年制专业前六个学期（五年制专业前八个学期）所有计划内必修课程的首次考试成绩，计分办法为：必修课程学分绩=Σ（必修课成绩×该课程学分）/Σ必修课程学分。</w:t>
      </w:r>
    </w:p>
    <w:p>
      <w:pPr>
        <w:spacing w:line="360" w:lineRule="auto" w:before="0" w:after="80"/>
        <w:ind w:firstLine="482"/>
        <w:jc w:val="both"/>
      </w:pPr>
      <w:r>
        <w:rPr>
          <w:rFonts w:ascii="Times New Roman" w:hAnsi="Times New Roman" w:eastAsia="宋体"/>
          <w:b w:val="0"/>
          <w:sz w:val="24"/>
        </w:rPr>
        <w:t>3. 特殊学术专长或具有突出培养潜质加分：将学生参军入伍服兵役、参加志愿服务、到国际组织实习、科研成果、竞赛获奖等纳入遴选指标体系，同一项目不得累加计算，总分不得超过10分。学术专长原则上仅限学生本科阶段在核心期刊上以独立作者或第一作者发表的与学业相关的科研论文，或作为主力成员参加国内权威科研竞赛（全国赛）获三等奖以上奖励（国际赛事参照执行）。学生与直系亲属或学历、职称、职务明显高于本人者合作的成果仅作参考，不纳入综合评价成绩计算体系。</w:t>
      </w:r>
    </w:p>
    <w:p>
      <w:pPr>
        <w:spacing w:line="360" w:lineRule="auto" w:before="0" w:after="80"/>
        <w:ind w:firstLine="482"/>
        <w:jc w:val="both"/>
      </w:pPr>
      <w:r>
        <w:rPr>
          <w:rFonts w:ascii="Times New Roman" w:hAnsi="Times New Roman" w:eastAsia="宋体"/>
          <w:b w:val="0"/>
          <w:sz w:val="24"/>
        </w:rPr>
        <w:t>4. 工程硕博士培养和卓越工程创新人才培养需通过面试考核，面试考核成绩作为附加分计入总分，面试考核组由学校正高职称专业技术人员和企业副高以上职称专业技术人员组成。</w:t>
      </w:r>
    </w:p>
    <w:p>
      <w:pPr>
        <w:pStyle w:val="Heading2"/>
        <w:spacing w:line="360" w:lineRule="auto" w:before="160" w:after="80"/>
        <w:ind w:firstLine="0"/>
        <w:jc w:val="left"/>
      </w:pPr>
      <w:r>
        <w:rPr>
          <w:rFonts w:ascii="Times New Roman" w:hAnsi="Times New Roman" w:eastAsia="宋体"/>
          <w:b/>
          <w:sz w:val="28"/>
        </w:rPr>
        <w:t>六、推免程序</w:t>
      </w:r>
    </w:p>
    <w:p>
      <w:pPr>
        <w:spacing w:line="360" w:lineRule="auto" w:before="160" w:after="80"/>
        <w:ind w:firstLine="0"/>
        <w:jc w:val="left"/>
      </w:pPr>
      <w:r>
        <w:rPr>
          <w:rFonts w:ascii="Times New Roman" w:hAnsi="Times New Roman" w:eastAsia="宋体"/>
          <w:b/>
          <w:sz w:val="28"/>
        </w:rPr>
        <w:t>1. 学院制定实施细则并向学生公布。</w:t>
      </w:r>
    </w:p>
    <w:p>
      <w:pPr>
        <w:spacing w:line="360" w:lineRule="auto" w:before="160" w:after="80"/>
        <w:ind w:firstLine="0"/>
        <w:jc w:val="left"/>
      </w:pPr>
      <w:r>
        <w:rPr>
          <w:rFonts w:ascii="Times New Roman" w:hAnsi="Times New Roman" w:eastAsia="宋体"/>
          <w:b/>
          <w:sz w:val="28"/>
        </w:rPr>
        <w:t>2. 学校公布确定的各学院推免生指标。</w:t>
      </w:r>
    </w:p>
    <w:p>
      <w:pPr>
        <w:spacing w:line="360" w:lineRule="auto" w:before="160" w:after="80"/>
        <w:ind w:firstLine="0"/>
        <w:jc w:val="left"/>
      </w:pPr>
      <w:r>
        <w:rPr>
          <w:rFonts w:ascii="Times New Roman" w:hAnsi="Times New Roman" w:eastAsia="宋体"/>
          <w:b/>
          <w:sz w:val="28"/>
        </w:rPr>
        <w:t>3. 个人申报：学生填写《内蒙古科技大学推荐免试攻读硕士学位研究生思想品德考核表》《内蒙古科技大学推荐免试攻读硕士学位研究生申请表》，并提交相应证明材料。</w:t>
      </w:r>
    </w:p>
    <w:p>
      <w:pPr>
        <w:spacing w:line="360" w:lineRule="auto" w:before="160" w:after="80"/>
        <w:ind w:firstLine="0"/>
        <w:jc w:val="left"/>
      </w:pPr>
      <w:r>
        <w:rPr>
          <w:rFonts w:ascii="Times New Roman" w:hAnsi="Times New Roman" w:eastAsia="宋体"/>
          <w:b/>
          <w:sz w:val="28"/>
        </w:rPr>
        <w:t>4. 确定预推免入围人选：学院推免生遴选工作小组审核申请人，按综合测评成绩顺序确定预推免名单，并在学院官网公示。</w:t>
      </w:r>
    </w:p>
    <w:p>
      <w:pPr>
        <w:spacing w:line="360" w:lineRule="auto" w:before="160" w:after="80"/>
        <w:ind w:firstLine="0"/>
        <w:jc w:val="left"/>
      </w:pPr>
      <w:r>
        <w:rPr>
          <w:rFonts w:ascii="Times New Roman" w:hAnsi="Times New Roman" w:eastAsia="宋体"/>
          <w:b/>
          <w:sz w:val="28"/>
        </w:rPr>
        <w:t>5. 学校资格复查：学校推免生遴选工作领导小组复查预推免人选，复查结果向校党委汇报后公示。</w:t>
      </w:r>
    </w:p>
    <w:p>
      <w:pPr>
        <w:spacing w:line="360" w:lineRule="auto" w:before="160" w:after="80"/>
        <w:ind w:firstLine="0"/>
        <w:jc w:val="left"/>
      </w:pPr>
      <w:r>
        <w:rPr>
          <w:rFonts w:ascii="Times New Roman" w:hAnsi="Times New Roman" w:eastAsia="宋体"/>
          <w:b/>
          <w:sz w:val="28"/>
        </w:rPr>
        <w:t>6. 推免生登记：公示无异议的学生，学校发文确认，并报自治区教育考试院。</w:t>
      </w:r>
    </w:p>
    <w:p>
      <w:pPr>
        <w:spacing w:line="360" w:lineRule="auto" w:before="160" w:after="80"/>
        <w:ind w:firstLine="0"/>
        <w:jc w:val="left"/>
      </w:pPr>
      <w:r>
        <w:rPr>
          <w:rFonts w:ascii="Times New Roman" w:hAnsi="Times New Roman" w:eastAsia="宋体"/>
          <w:b/>
          <w:sz w:val="28"/>
        </w:rPr>
        <w:t>7. 报考接收院校：具有推免生资格的学生，按教育部规定的时间及方式自主报考接收院校。</w:t>
      </w:r>
    </w:p>
    <w:p>
      <w:pPr>
        <w:spacing w:line="360" w:lineRule="auto" w:before="160" w:after="80"/>
        <w:ind w:firstLine="0"/>
        <w:jc w:val="left"/>
      </w:pPr>
      <w:r>
        <w:rPr>
          <w:rFonts w:ascii="Times New Roman" w:hAnsi="Times New Roman" w:eastAsia="宋体"/>
          <w:b/>
          <w:sz w:val="28"/>
        </w:rPr>
        <w:t>8. 其他：截至教育部规定时间后，无招生单位接收或本人放弃的，推免生资格作废；已被接收的推免生不得再报名参加全国硕士研究生统一考试，否则取消推免资格。</w:t>
      </w:r>
    </w:p>
    <w:p>
      <w:pPr>
        <w:pStyle w:val="Heading2"/>
        <w:spacing w:line="360" w:lineRule="auto" w:before="160" w:after="80"/>
        <w:ind w:firstLine="0"/>
        <w:jc w:val="left"/>
      </w:pPr>
      <w:r>
        <w:rPr>
          <w:rFonts w:ascii="Times New Roman" w:hAnsi="Times New Roman" w:eastAsia="宋体"/>
          <w:b/>
          <w:sz w:val="28"/>
        </w:rPr>
        <w:t>七、申请材料</w:t>
      </w:r>
    </w:p>
    <w:p>
      <w:pPr>
        <w:spacing w:line="360" w:lineRule="auto" w:before="160" w:after="80"/>
        <w:ind w:firstLine="0"/>
        <w:jc w:val="left"/>
      </w:pPr>
      <w:r>
        <w:rPr>
          <w:rFonts w:ascii="Times New Roman" w:hAnsi="Times New Roman" w:eastAsia="宋体"/>
          <w:b/>
          <w:sz w:val="28"/>
        </w:rPr>
        <w:t>1. 学生本人的书面申请并如实填写《内蒙古科技大学推荐免试考生思想品德考核表》《内蒙古科技大学推荐免试攻读硕士学位研究生申请表》。</w:t>
      </w:r>
    </w:p>
    <w:p>
      <w:pPr>
        <w:spacing w:line="360" w:lineRule="auto" w:before="160" w:after="80"/>
        <w:ind w:firstLine="0"/>
        <w:jc w:val="left"/>
      </w:pPr>
      <w:r>
        <w:rPr>
          <w:rFonts w:ascii="Times New Roman" w:hAnsi="Times New Roman" w:eastAsia="宋体"/>
          <w:b/>
          <w:sz w:val="28"/>
        </w:rPr>
        <w:t>2. 截止推荐时本人成绩单。</w:t>
      </w:r>
    </w:p>
    <w:p>
      <w:pPr>
        <w:spacing w:line="360" w:lineRule="auto" w:before="160" w:after="80"/>
        <w:ind w:firstLine="0"/>
        <w:jc w:val="left"/>
      </w:pPr>
      <w:r>
        <w:rPr>
          <w:rFonts w:ascii="Times New Roman" w:hAnsi="Times New Roman" w:eastAsia="宋体"/>
          <w:b/>
          <w:sz w:val="28"/>
        </w:rPr>
        <w:t>3. 以特殊学术专长获得推免资格的学生，需提交推荐信及相关支撑证明材料。</w:t>
      </w:r>
    </w:p>
    <w:p>
      <w:pPr>
        <w:spacing w:line="360" w:lineRule="auto" w:before="160" w:after="80"/>
        <w:ind w:firstLine="0"/>
        <w:jc w:val="left"/>
      </w:pPr>
      <w:r>
        <w:rPr>
          <w:rFonts w:ascii="Times New Roman" w:hAnsi="Times New Roman" w:eastAsia="宋体"/>
          <w:b/>
          <w:sz w:val="28"/>
        </w:rPr>
        <w:t>4. 学生获得的各种荣誉证书和证明学习能力、创新精神和业务能力及其他特长等方面的材料。</w:t>
      </w:r>
    </w:p>
    <w:p>
      <w:pPr>
        <w:spacing w:line="360" w:lineRule="auto" w:before="160" w:after="80"/>
        <w:ind w:firstLine="0"/>
        <w:jc w:val="left"/>
      </w:pPr>
      <w:r>
        <w:rPr>
          <w:rFonts w:ascii="Times New Roman" w:hAnsi="Times New Roman" w:eastAsia="宋体"/>
          <w:b/>
          <w:sz w:val="28"/>
        </w:rPr>
        <w:t>5. 上述材料须由学院推免生遴选工作小组审验后提交，书面材料应打印，要求规范、整洁。</w:t>
      </w:r>
    </w:p>
    <w:p>
      <w:pPr>
        <w:pStyle w:val="Heading2"/>
        <w:spacing w:line="360" w:lineRule="auto" w:before="160" w:after="80"/>
        <w:ind w:firstLine="0"/>
        <w:jc w:val="left"/>
      </w:pPr>
      <w:r>
        <w:rPr>
          <w:rFonts w:ascii="Times New Roman" w:hAnsi="Times New Roman" w:eastAsia="宋体"/>
          <w:b/>
          <w:sz w:val="28"/>
        </w:rPr>
        <w:t>八、其他</w:t>
      </w:r>
    </w:p>
    <w:p>
      <w:pPr>
        <w:spacing w:line="360" w:lineRule="auto" w:before="160" w:after="80"/>
        <w:ind w:firstLine="0"/>
        <w:jc w:val="left"/>
      </w:pPr>
      <w:r>
        <w:rPr>
          <w:rFonts w:ascii="Times New Roman" w:hAnsi="Times New Roman" w:eastAsia="宋体"/>
          <w:b/>
          <w:sz w:val="28"/>
        </w:rPr>
        <w:t>1. 推荐过程中严禁弄虚作假，一经发现立即取消推免指标，并追究相关人员责任。</w:t>
      </w:r>
    </w:p>
    <w:p>
      <w:pPr>
        <w:spacing w:line="360" w:lineRule="auto" w:before="160" w:after="80"/>
        <w:ind w:firstLine="0"/>
        <w:jc w:val="left"/>
      </w:pPr>
      <w:r>
        <w:rPr>
          <w:rFonts w:ascii="Times New Roman" w:hAnsi="Times New Roman" w:eastAsia="宋体"/>
          <w:b/>
          <w:sz w:val="28"/>
        </w:rPr>
        <w:t>2. 实行回避制度，领导小组成员和工作人员的直系亲属参加推免时应主动回避，有非直系亲属等报名参加推免招生的要主动报备，未按规定报备的将依规依纪严肃处理。</w:t>
      </w:r>
    </w:p>
    <w:p>
      <w:pPr>
        <w:spacing w:line="360" w:lineRule="auto" w:before="160" w:after="80"/>
        <w:ind w:firstLine="0"/>
        <w:jc w:val="left"/>
      </w:pPr>
      <w:r>
        <w:rPr>
          <w:rFonts w:ascii="Times New Roman" w:hAnsi="Times New Roman" w:eastAsia="宋体"/>
          <w:b/>
          <w:sz w:val="28"/>
        </w:rPr>
        <w:t>3. 审慎填报接收院校，珍惜推免机会，切勿造成推免名额浪费。</w:t>
      </w:r>
    </w:p>
    <w:p>
      <w:pPr>
        <w:spacing w:line="360" w:lineRule="auto" w:before="160" w:after="80"/>
        <w:ind w:firstLine="0"/>
        <w:jc w:val="left"/>
      </w:pPr>
      <w:r>
        <w:rPr>
          <w:rFonts w:ascii="Times New Roman" w:hAnsi="Times New Roman" w:eastAsia="宋体"/>
          <w:b/>
          <w:sz w:val="28"/>
        </w:rPr>
        <w:t>4. 凡已推荐的学生须在推荐学年正常毕业，有下列情况之一者取消推免资格：未取得本专业学士学位证书；有违纪处分记录；被推荐人存在其它事由，学校认为不适宜推免的。</w:t>
      </w:r>
    </w:p>
    <w:p>
      <w:pPr>
        <w:pStyle w:val="Heading2"/>
        <w:spacing w:line="360" w:lineRule="auto" w:before="160" w:after="80"/>
        <w:ind w:firstLine="0"/>
        <w:jc w:val="left"/>
      </w:pPr>
      <w:r>
        <w:rPr>
          <w:rFonts w:ascii="Times New Roman" w:hAnsi="Times New Roman" w:eastAsia="宋体"/>
          <w:b/>
          <w:sz w:val="28"/>
        </w:rPr>
        <w:t>九、附则</w:t>
      </w:r>
    </w:p>
    <w:p>
      <w:pPr>
        <w:spacing w:line="360" w:lineRule="auto" w:before="160" w:after="80"/>
        <w:ind w:firstLine="0"/>
        <w:jc w:val="left"/>
      </w:pPr>
      <w:r>
        <w:rPr>
          <w:rFonts w:ascii="Times New Roman" w:hAnsi="Times New Roman" w:eastAsia="宋体"/>
          <w:b/>
          <w:sz w:val="28"/>
        </w:rPr>
        <w:t>1. 学生对公示的推免结果有异议的，在公示期内可向学院推免生遴选工作小组、学校推免生遴选工作领导小组办公室提出书面申诉。</w:t>
      </w:r>
    </w:p>
    <w:p>
      <w:pPr>
        <w:spacing w:line="360" w:lineRule="auto" w:before="160" w:after="80"/>
        <w:ind w:firstLine="0"/>
        <w:jc w:val="left"/>
      </w:pPr>
      <w:r>
        <w:rPr>
          <w:rFonts w:ascii="Times New Roman" w:hAnsi="Times New Roman" w:eastAsia="宋体"/>
          <w:b/>
          <w:sz w:val="28"/>
        </w:rPr>
        <w:t>2. 本办法由学校推免生遴选工作领导小组负责解释。</w:t>
      </w:r>
    </w:p>
    <w:p>
      <w:pPr>
        <w:spacing w:line="360" w:lineRule="auto" w:before="120" w:after="60"/>
        <w:ind w:firstLine="0"/>
        <w:jc w:val="left"/>
      </w:pPr>
      <w:r>
        <w:rPr>
          <w:rFonts w:ascii="Times New Roman" w:hAnsi="Times New Roman" w:eastAsia="宋体"/>
          <w:b/>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