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2025.10</w:t>
      </w:r>
    </w:p>
    <w:p>
      <w:pPr>
        <w:spacing w:after="80" w:lineRule="auto" w:line="360"/>
        <w:ind w:firstLine="482"/>
        <w:jc w:val="both"/>
      </w:pPr>
      <w:r>
        <w:rPr>
          <w:rFonts w:ascii="Times New Roman" w:hAnsi="Times New Roman" w:eastAsia="宋体"/>
          <w:b w:val="0"/>
          <w:sz w:val="24"/>
        </w:rPr>
        <w:t>本页面为香料香精化妆品学部（香化学部）通知公告列表，包含采购成交公告、采购公告、采购失败公告及2026年硕士研究生招生（推免生）复试相关公示与方案。</w:t>
      </w:r>
    </w:p>
    <w:p>
      <w:pPr>
        <w:spacing w:after="80" w:lineRule="auto" w:line="360"/>
        <w:ind w:firstLine="482"/>
        <w:jc w:val="both"/>
      </w:pPr>
      <w:r>
        <w:rPr>
          <w:rFonts w:ascii="Times New Roman" w:hAnsi="Times New Roman" w:eastAsia="宋体"/>
          <w:b w:val="0"/>
          <w:sz w:val="24"/>
        </w:rPr>
        <w:t>发布日期（推定）：2025年11月3日</w:t>
      </w:r>
    </w:p>
    <w:p>
      <w:pPr>
        <w:spacing w:before="160" w:after="80" w:lineRule="auto" w:line="360"/>
        <w:jc w:val="left"/>
      </w:pPr>
      <w:r>
        <w:rPr>
          <w:rFonts w:ascii="Times New Roman" w:hAnsi="Times New Roman" w:eastAsia="宋体"/>
          <w:b/>
          <w:sz w:val="28"/>
        </w:rPr>
        <w:t>一、实验用微型双锥螺杆挤出切粒装置设备采购项目成交公告</w:t>
      </w:r>
    </w:p>
    <w:p>
      <w:pPr>
        <w:spacing w:after="80" w:lineRule="auto" w:line="360"/>
        <w:ind w:firstLine="482"/>
        <w:jc w:val="both"/>
      </w:pPr>
      <w:r>
        <w:rPr>
          <w:rFonts w:ascii="Times New Roman" w:hAnsi="Times New Roman" w:eastAsia="宋体"/>
          <w:b w:val="0"/>
          <w:sz w:val="24"/>
        </w:rPr>
        <w:t>1. 项目名称：实验用微型双锥螺杆挤出切粒装置设备采购项目。</w:t>
      </w:r>
    </w:p>
    <w:p>
      <w:pPr>
        <w:spacing w:after="80" w:lineRule="auto" w:line="360"/>
        <w:ind w:firstLine="482"/>
        <w:jc w:val="both"/>
      </w:pPr>
      <w:r>
        <w:rPr>
          <w:rFonts w:ascii="Times New Roman" w:hAnsi="Times New Roman" w:eastAsia="宋体"/>
          <w:b w:val="0"/>
          <w:sz w:val="24"/>
        </w:rPr>
        <w:t>2. 项目编号：XHXB-2025-03。</w:t>
      </w:r>
    </w:p>
    <w:p>
      <w:pPr>
        <w:spacing w:after="80" w:lineRule="auto" w:line="360"/>
        <w:ind w:firstLine="482"/>
        <w:jc w:val="both"/>
      </w:pPr>
      <w:r>
        <w:rPr>
          <w:rFonts w:ascii="Times New Roman" w:hAnsi="Times New Roman" w:eastAsia="宋体"/>
          <w:b w:val="0"/>
          <w:sz w:val="24"/>
        </w:rPr>
        <w:t>3. 采购方式：公开比选。</w:t>
      </w:r>
    </w:p>
    <w:p>
      <w:pPr>
        <w:spacing w:after="80" w:lineRule="auto" w:line="360"/>
        <w:ind w:firstLine="482"/>
        <w:jc w:val="both"/>
      </w:pPr>
      <w:r>
        <w:rPr>
          <w:rFonts w:ascii="Times New Roman" w:hAnsi="Times New Roman" w:eastAsia="宋体"/>
          <w:b w:val="0"/>
          <w:sz w:val="24"/>
        </w:rPr>
        <w:t>4. 评审方式：经学部评审小组评审。</w:t>
      </w:r>
    </w:p>
    <w:p>
      <w:pPr>
        <w:spacing w:after="80" w:lineRule="auto" w:line="360"/>
        <w:ind w:firstLine="482"/>
        <w:jc w:val="both"/>
      </w:pPr>
      <w:r>
        <w:rPr>
          <w:rFonts w:ascii="Times New Roman" w:hAnsi="Times New Roman" w:eastAsia="宋体"/>
          <w:b w:val="0"/>
          <w:sz w:val="24"/>
        </w:rPr>
        <w:t>5. 推荐成交供应商：上海照涌生物科技有限公司。</w:t>
      </w:r>
    </w:p>
    <w:p>
      <w:pPr>
        <w:spacing w:after="80" w:lineRule="auto" w:line="360"/>
        <w:ind w:firstLine="482"/>
        <w:jc w:val="both"/>
      </w:pPr>
      <w:r>
        <w:rPr>
          <w:rFonts w:ascii="Times New Roman" w:hAnsi="Times New Roman" w:eastAsia="宋体"/>
          <w:b w:val="0"/>
          <w:sz w:val="24"/>
        </w:rPr>
        <w:t>6. 报价：215500元。</w:t>
      </w:r>
    </w:p>
    <w:p>
      <w:pPr>
        <w:spacing w:before="160" w:after="80" w:lineRule="auto" w:line="360"/>
        <w:jc w:val="left"/>
      </w:pPr>
      <w:r>
        <w:rPr>
          <w:rFonts w:ascii="Times New Roman" w:hAnsi="Times New Roman" w:eastAsia="宋体"/>
          <w:b/>
          <w:sz w:val="28"/>
        </w:rPr>
        <w:t>二、等离子清洗机设备采购项目成交公告</w:t>
      </w:r>
    </w:p>
    <w:p>
      <w:pPr>
        <w:spacing w:after="80" w:lineRule="auto" w:line="360"/>
        <w:ind w:firstLine="482"/>
        <w:jc w:val="both"/>
      </w:pPr>
      <w:r>
        <w:rPr>
          <w:rFonts w:ascii="Times New Roman" w:hAnsi="Times New Roman" w:eastAsia="宋体"/>
          <w:b w:val="0"/>
          <w:sz w:val="24"/>
        </w:rPr>
        <w:t>1. 项目名称：等离子清洗机设备采购项目。</w:t>
      </w:r>
    </w:p>
    <w:p>
      <w:pPr>
        <w:spacing w:after="80" w:lineRule="auto" w:line="360"/>
        <w:ind w:firstLine="482"/>
        <w:jc w:val="both"/>
      </w:pPr>
      <w:r>
        <w:rPr>
          <w:rFonts w:ascii="Times New Roman" w:hAnsi="Times New Roman" w:eastAsia="宋体"/>
          <w:b w:val="0"/>
          <w:sz w:val="24"/>
        </w:rPr>
        <w:t>2. 项目编号：XHXB-2025-02。</w:t>
      </w:r>
    </w:p>
    <w:p>
      <w:pPr>
        <w:spacing w:after="80" w:lineRule="auto" w:line="360"/>
        <w:ind w:firstLine="482"/>
        <w:jc w:val="both"/>
      </w:pPr>
      <w:r>
        <w:rPr>
          <w:rFonts w:ascii="Times New Roman" w:hAnsi="Times New Roman" w:eastAsia="宋体"/>
          <w:b w:val="0"/>
          <w:sz w:val="24"/>
        </w:rPr>
        <w:t>3. 采购方式：公开比选。</w:t>
      </w:r>
    </w:p>
    <w:p>
      <w:pPr>
        <w:spacing w:after="80" w:lineRule="auto" w:line="360"/>
        <w:ind w:firstLine="482"/>
        <w:jc w:val="both"/>
      </w:pPr>
      <w:r>
        <w:rPr>
          <w:rFonts w:ascii="Times New Roman" w:hAnsi="Times New Roman" w:eastAsia="宋体"/>
          <w:b w:val="0"/>
          <w:sz w:val="24"/>
        </w:rPr>
        <w:t>4. 评审方式：经学部评审小组评审。</w:t>
      </w:r>
    </w:p>
    <w:p>
      <w:pPr>
        <w:spacing w:after="80" w:lineRule="auto" w:line="360"/>
        <w:ind w:firstLine="482"/>
        <w:jc w:val="both"/>
      </w:pPr>
      <w:r>
        <w:rPr>
          <w:rFonts w:ascii="Times New Roman" w:hAnsi="Times New Roman" w:eastAsia="宋体"/>
          <w:b w:val="0"/>
          <w:sz w:val="24"/>
        </w:rPr>
        <w:t>5. 推荐成交供应商：无锡市锡辉研科工程设备厂（个人独资）。</w:t>
      </w:r>
    </w:p>
    <w:p>
      <w:pPr>
        <w:spacing w:after="80" w:lineRule="auto" w:line="360"/>
        <w:ind w:firstLine="482"/>
        <w:jc w:val="both"/>
      </w:pPr>
      <w:r>
        <w:rPr>
          <w:rFonts w:ascii="Times New Roman" w:hAnsi="Times New Roman" w:eastAsia="宋体"/>
          <w:b w:val="0"/>
          <w:sz w:val="24"/>
        </w:rPr>
        <w:t>6. 报价：172000元（大写：壹拾柒万贰仟元整）。</w:t>
      </w:r>
    </w:p>
    <w:p>
      <w:pPr>
        <w:spacing w:before="160" w:after="80" w:lineRule="auto" w:line="360"/>
        <w:jc w:val="left"/>
      </w:pPr>
      <w:r>
        <w:rPr>
          <w:rFonts w:ascii="Times New Roman" w:hAnsi="Times New Roman" w:eastAsia="宋体"/>
          <w:b/>
          <w:sz w:val="28"/>
        </w:rPr>
        <w:t>三、香料香精化妆品学部2026年硕士研究生招生（推免生）复试名单公示</w:t>
      </w:r>
    </w:p>
    <w:p>
      <w:pPr>
        <w:spacing w:after="80" w:lineRule="auto" w:line="360"/>
        <w:ind w:firstLine="482"/>
        <w:jc w:val="both"/>
      </w:pPr>
      <w:r>
        <w:rPr>
          <w:rFonts w:ascii="Times New Roman" w:hAnsi="Times New Roman" w:eastAsia="宋体"/>
          <w:b w:val="0"/>
          <w:sz w:val="24"/>
        </w:rPr>
        <w:t>1. 公示内容：香化学部硕士研究生复试名单公示（推免生）。</w:t>
      </w:r>
    </w:p>
    <w:p>
      <w:pPr>
        <w:spacing w:after="80" w:lineRule="auto" w:line="360"/>
        <w:ind w:firstLine="482"/>
        <w:jc w:val="both"/>
      </w:pPr>
      <w:r>
        <w:rPr>
          <w:rFonts w:ascii="Times New Roman" w:hAnsi="Times New Roman" w:eastAsia="宋体"/>
          <w:b w:val="0"/>
          <w:sz w:val="24"/>
        </w:rPr>
        <w:t>2. 附件：香化学部硕士研究生复试名单公示（推免生）.xlsx。</w:t>
      </w:r>
    </w:p>
    <w:p>
      <w:pPr>
        <w:spacing w:before="160" w:after="80" w:lineRule="auto" w:line="360"/>
        <w:jc w:val="left"/>
      </w:pPr>
      <w:r>
        <w:rPr>
          <w:rFonts w:ascii="Times New Roman" w:hAnsi="Times New Roman" w:eastAsia="宋体"/>
          <w:b/>
          <w:sz w:val="28"/>
        </w:rPr>
        <w:t>四、香料香精化妆品学部2026年硕士研究生招生（推免生）复试工作方案（试行）</w:t>
      </w:r>
    </w:p>
    <w:p>
      <w:pPr>
        <w:spacing w:after="80" w:lineRule="auto" w:line="360"/>
        <w:ind w:firstLine="482"/>
        <w:jc w:val="both"/>
      </w:pPr>
      <w:r>
        <w:rPr>
          <w:rFonts w:ascii="Times New Roman" w:hAnsi="Times New Roman" w:eastAsia="宋体"/>
          <w:b w:val="0"/>
          <w:sz w:val="24"/>
        </w:rPr>
        <w:t>1. 制定依据：《教育部关于印发〈全国普通高等学校推荐优秀应届本科毕业生免试攻读硕士学位研究生工作管理办法（试行）〉的通知》（教学〔2006〕14号）和《2026年上海市推免工作提示》等相关文件规定要求。</w:t>
      </w:r>
    </w:p>
    <w:p>
      <w:pPr>
        <w:spacing w:after="80" w:lineRule="auto" w:line="360"/>
        <w:ind w:firstLine="482"/>
        <w:jc w:val="both"/>
      </w:pPr>
      <w:r>
        <w:rPr>
          <w:rFonts w:ascii="Times New Roman" w:hAnsi="Times New Roman" w:eastAsia="宋体"/>
          <w:b w:val="0"/>
          <w:sz w:val="24"/>
        </w:rPr>
        <w:t>2. 结合学部研究生招生工作具体情况制定。</w:t>
      </w:r>
    </w:p>
    <w:p>
      <w:pPr>
        <w:spacing w:before="160" w:after="80" w:lineRule="auto" w:line="360"/>
        <w:jc w:val="left"/>
      </w:pPr>
      <w:r>
        <w:rPr>
          <w:rFonts w:ascii="Times New Roman" w:hAnsi="Times New Roman" w:eastAsia="宋体"/>
          <w:b/>
          <w:sz w:val="28"/>
        </w:rPr>
        <w:t>五、超净工作台等设备项目采购公告</w:t>
      </w:r>
    </w:p>
    <w:p>
      <w:pPr>
        <w:spacing w:after="80" w:lineRule="auto" w:line="360"/>
        <w:ind w:firstLine="482"/>
        <w:jc w:val="both"/>
      </w:pPr>
      <w:r>
        <w:rPr>
          <w:rFonts w:ascii="Times New Roman" w:hAnsi="Times New Roman" w:eastAsia="宋体"/>
          <w:b w:val="0"/>
          <w:sz w:val="24"/>
        </w:rPr>
        <w:t>1. 项目编号：2025-XHXB-06。</w:t>
      </w:r>
    </w:p>
    <w:p>
      <w:pPr>
        <w:spacing w:after="80" w:lineRule="auto" w:line="360"/>
        <w:ind w:firstLine="482"/>
        <w:jc w:val="both"/>
      </w:pPr>
      <w:r>
        <w:rPr>
          <w:rFonts w:ascii="Times New Roman" w:hAnsi="Times New Roman" w:eastAsia="宋体"/>
          <w:b w:val="0"/>
          <w:sz w:val="24"/>
        </w:rPr>
        <w:t>2. 项目名称：超净工作台等设备采购项目。</w:t>
      </w:r>
    </w:p>
    <w:p>
      <w:pPr>
        <w:spacing w:after="80" w:lineRule="auto" w:line="360"/>
        <w:ind w:firstLine="482"/>
        <w:jc w:val="both"/>
      </w:pPr>
      <w:r>
        <w:rPr>
          <w:rFonts w:ascii="Times New Roman" w:hAnsi="Times New Roman" w:eastAsia="宋体"/>
          <w:b w:val="0"/>
          <w:sz w:val="24"/>
        </w:rPr>
        <w:t>3. 预算金额：27.9925万元（人民币）。</w:t>
      </w:r>
    </w:p>
    <w:p>
      <w:pPr>
        <w:spacing w:before="160" w:after="80" w:lineRule="auto" w:line="360"/>
        <w:jc w:val="left"/>
      </w:pPr>
      <w:r>
        <w:rPr>
          <w:rFonts w:ascii="Times New Roman" w:hAnsi="Times New Roman" w:eastAsia="宋体"/>
          <w:b/>
          <w:sz w:val="28"/>
        </w:rPr>
        <w:t>六、超净工作台等设备采购项目失败公告</w:t>
      </w:r>
    </w:p>
    <w:p>
      <w:pPr>
        <w:spacing w:after="80" w:lineRule="auto" w:line="360"/>
        <w:ind w:firstLine="482"/>
        <w:jc w:val="both"/>
      </w:pPr>
      <w:r>
        <w:rPr>
          <w:rFonts w:ascii="Times New Roman" w:hAnsi="Times New Roman" w:eastAsia="宋体"/>
          <w:b w:val="0"/>
          <w:sz w:val="24"/>
        </w:rPr>
        <w:t>1. 项目名称：超净工作台等设备采购项目。</w:t>
      </w:r>
    </w:p>
    <w:p>
      <w:pPr>
        <w:spacing w:after="80" w:lineRule="auto" w:line="360"/>
        <w:ind w:firstLine="482"/>
        <w:jc w:val="both"/>
      </w:pPr>
      <w:r>
        <w:rPr>
          <w:rFonts w:ascii="Times New Roman" w:hAnsi="Times New Roman" w:eastAsia="宋体"/>
          <w:b w:val="0"/>
          <w:sz w:val="24"/>
        </w:rPr>
        <w:t>2. 项目编号：2025-XHXB-06。</w:t>
      </w:r>
    </w:p>
    <w:p>
      <w:pPr>
        <w:spacing w:after="80" w:lineRule="auto" w:line="360"/>
        <w:ind w:firstLine="482"/>
        <w:jc w:val="both"/>
      </w:pPr>
      <w:r>
        <w:rPr>
          <w:rFonts w:ascii="Times New Roman" w:hAnsi="Times New Roman" w:eastAsia="宋体"/>
          <w:b w:val="0"/>
          <w:sz w:val="24"/>
        </w:rPr>
        <w:t>3. 失败原因：有效响应的供应商不足三家，项目失败。</w:t>
      </w:r>
    </w:p>
    <w:p>
      <w:pPr>
        <w:spacing w:after="80" w:lineRule="auto" w:line="360"/>
        <w:ind w:firstLine="482"/>
        <w:jc w:val="both"/>
      </w:pPr>
      <w:r>
        <w:rPr>
          <w:rFonts w:ascii="Times New Roman" w:hAnsi="Times New Roman" w:eastAsia="宋体"/>
          <w:b w:val="0"/>
          <w:sz w:val="24"/>
        </w:rPr>
        <w:t>4. 异议反馈：若对公告有疑义，请于本公告发布之日起3日内以邮件形式反馈给学院采购工作评审小组。</w:t>
      </w:r>
    </w:p>
    <w:p>
      <w:pPr>
        <w:spacing w:after="80" w:lineRule="auto" w:line="360"/>
        <w:ind w:firstLine="482"/>
        <w:jc w:val="both"/>
      </w:pPr>
      <w:r>
        <w:rPr>
          <w:rFonts w:ascii="Times New Roman" w:hAnsi="Times New Roman" w:eastAsia="宋体"/>
          <w:b w:val="0"/>
          <w:sz w:val="24"/>
        </w:rPr>
        <w:t>5. 联系邮箱：zhanghuamy@sit.edu.cn。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