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医学技术与信息工程学院关于认真做好推荐2026届优秀本科毕业生免试攻读硕士学位研究生申请受理工作的通知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各位老师、同学：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发布日期：2025年8月1日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学校教务处发布“关于做好推荐2026届优秀本科毕业生免试攻读研究生申请受理工作的通知”，原文通知链接如下，请详读理解：https://jwc.zcmu.edu.cn/content.jsp?urltype=news.NewsContentUrl&amp;wbtreeid=1050&amp;wbnewsid=11724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教务处发布通知精神，我院已制定“医学技术与信息工程学院推荐2026届优秀本科毕业生免试攻读硕士学位研究生申请受理工作实施细则”、“医学技术与信息工程学院2026届优秀本科毕业生免试攻读硕士学位研究生申请受理工作进度安排”，现强调以下事宜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一、申请对象与申请方式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我院2026届本科毕业生（不含专升本、定向就业招生、单考单招等），请仔细研读校、院发布的推免工作相关通知内容。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符合申请条件的学生由本人提出申请，根据学院2026届推免申请受理工作进度安排，提前准备好需要上交的申请材料。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二、材料上交时间与方式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纸质材料：于8月15日将所有纸质材料上交至学院教科办3305办公室教务员老师处。其中，医检、医信、卫检、大数据专业学生材料请交至李振伟老师处；听力、计算机专业学生材料请交至张雪菲老师处。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电子材料：所有电子材料统一由班级副班长负责按班汇总收齐，于8月15日16点前发至邮箱。其中，医检、医信、卫检、大数据专业学生材料请发压缩文件至邮箱：448019522@qq.com；听力、计算机专业学生材料请发压缩文件至邮箱：zhangxuefei@zcm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逾期不再受理。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三、放弃申请的处理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如符合申请条件，学生本人因对专业不满意等原因自动放弃免试研究生机会，需填写含本人手写签名的纸质《放弃免试研究生资格声明》，材料的上交时间和方式参照上文规定。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四、材料填写要求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请严守材料的上交时间。各类表格的填写遵照学校表格的格式要求，不得自行改动，填入内容要求如实且准确无误。涉及签名处需手写。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学院2026届推免相关工作进度安排依据学校教务处发布的相关通知制定。如后续学校教务处对2026届推免工作内容及工作进度有变动，学院据此进行相应调整。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浙江中医药大学医学技术与信息工程学院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2025年8月1日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