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国际经济与贸易学院2026年推荐优秀应届本科毕业生免试攻读研究生工作办法-中央财经大学国际经济与贸易学院</w:t>
      </w:r>
    </w:p>
    <w:p>
      <w:pPr>
        <w:spacing w:after="80" w:lineRule="auto" w:line="360"/>
        <w:ind w:firstLine="482"/>
        <w:jc w:val="both"/>
      </w:pPr>
      <w:r>
        <w:rPr>
          <w:rFonts w:ascii="Times New Roman" w:hAnsi="Times New Roman" w:eastAsia="宋体"/>
          <w:b w:val="0"/>
          <w:sz w:val="24"/>
        </w:rPr>
        <w:t>根据《中央财经大学推荐优秀应届本科毕业生免试攻读研究生工作办法》（校发〔2022〕228号）、教务处《关于做好我校2026年推荐优秀应届本科毕业生免试攻读研究生工作的通知》（教字〔2025〕147号）、《国际经济与贸易学院2022级本科生推荐免试攻读研究生工作实施细则》等有关文件精神，结合我院实际，制定本办法。</w:t>
      </w:r>
    </w:p>
    <w:p>
      <w:pPr>
        <w:spacing w:after="80" w:lineRule="auto" w:line="360"/>
        <w:ind w:firstLine="482"/>
        <w:jc w:val="both"/>
      </w:pPr>
      <w:r>
        <w:rPr>
          <w:rFonts w:ascii="Times New Roman" w:hAnsi="Times New Roman" w:eastAsia="宋体"/>
          <w:b w:val="0"/>
          <w:sz w:val="24"/>
        </w:rPr>
        <w:t>发布日期：2025年9月4日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院成立2026年推免生推荐工作小组，由院长、党委书记担任组长，由分管本科教学的副院长和分管学生工作的副书记担任副组长，成员包括学院相关领导、系主任、本科教务干事、辅导员等，统一组织推免工作。</w:t>
      </w:r>
    </w:p>
    <w:p>
      <w:pPr>
        <w:spacing w:before="160" w:after="80" w:lineRule="auto" w:line="360"/>
        <w:jc w:val="left"/>
      </w:pPr>
      <w:r>
        <w:rPr>
          <w:rFonts w:ascii="Times New Roman" w:hAnsi="Times New Roman" w:eastAsia="宋体"/>
          <w:b/>
          <w:sz w:val="28"/>
        </w:rPr>
        <w:t>二、推荐条件</w:t>
      </w:r>
    </w:p>
    <w:p>
      <w:pPr>
        <w:spacing w:after="80" w:lineRule="auto" w:line="360"/>
        <w:ind w:firstLine="482"/>
        <w:jc w:val="both"/>
      </w:pPr>
      <w:r>
        <w:rPr>
          <w:rFonts w:ascii="Times New Roman" w:hAnsi="Times New Roman" w:eastAsia="宋体"/>
          <w:b w:val="0"/>
          <w:sz w:val="24"/>
        </w:rPr>
        <w:t>1. 申请推免的学生应具备《中央财经大学推荐优秀应届本科毕业生免试攻读研究生工作办法》（校发〔2022〕228号）、《关于做好我校2026年推荐优秀应届本科毕业生免试攻读研究生工作的通知》（教字〔2025〕147号）等相关文件所规定的推荐条件。</w:t>
      </w:r>
    </w:p>
    <w:p>
      <w:pPr>
        <w:spacing w:after="80" w:lineRule="auto" w:line="360"/>
        <w:ind w:firstLine="482"/>
        <w:jc w:val="both"/>
      </w:pPr>
      <w:r>
        <w:rPr>
          <w:rFonts w:ascii="Times New Roman" w:hAnsi="Times New Roman" w:eastAsia="宋体"/>
          <w:b w:val="0"/>
          <w:sz w:val="24"/>
        </w:rPr>
        <w:t>2. 申请推免的学生（不含研究生支教团专项）需修完并通过前三年所在专业培养方案中教学计划所规定的所有课程（转专业学生因转入专业的培养方案调整导致没有机会在推免前补修课程、公派出国交换学生因双方学校课程不同导致学分无法转换且没有机会在推免前补修课程等特殊情况，而造成应修学分不够的，经学生本人向所在学院提出申请，主管本科教学工作的副院长初审，上报教务处审核批准后，可以适当放宽学分要求）。</w:t>
      </w:r>
    </w:p>
    <w:p>
      <w:pPr>
        <w:spacing w:after="80" w:lineRule="auto" w:line="360"/>
        <w:ind w:firstLine="482"/>
        <w:jc w:val="both"/>
      </w:pPr>
      <w:r>
        <w:rPr>
          <w:rFonts w:ascii="Times New Roman" w:hAnsi="Times New Roman" w:eastAsia="宋体"/>
          <w:b w:val="0"/>
          <w:sz w:val="24"/>
        </w:rPr>
        <w:t>3. 专项推免条件按照校发〔2022〕228号、教字〔2025〕147号文件相关规定执行，具体根据学校各相关负责部门要求进行。</w:t>
      </w:r>
    </w:p>
    <w:p>
      <w:pPr>
        <w:spacing w:before="160" w:after="80" w:lineRule="auto" w:line="360"/>
        <w:jc w:val="left"/>
      </w:pPr>
      <w:r>
        <w:rPr>
          <w:rFonts w:ascii="Times New Roman" w:hAnsi="Times New Roman" w:eastAsia="宋体"/>
          <w:b/>
          <w:sz w:val="28"/>
        </w:rPr>
        <w:t>三、常规推免名额分配</w:t>
      </w:r>
    </w:p>
    <w:p>
      <w:pPr>
        <w:spacing w:after="80" w:lineRule="auto" w:line="360"/>
        <w:ind w:firstLine="482"/>
        <w:jc w:val="both"/>
      </w:pPr>
      <w:r>
        <w:rPr>
          <w:rFonts w:ascii="Times New Roman" w:hAnsi="Times New Roman" w:eastAsia="宋体"/>
          <w:b w:val="0"/>
          <w:sz w:val="24"/>
        </w:rPr>
        <w:t>根据学校名额分配方案，我院2026年常规推荐名额为50个。学院以班级为单位、按各班级人数占学院本届本科生总人数的比例进行分配，各班名额以最接近整数值向下取整。分配后所余名额以及各班级实际申报后所余名额，由全院统一使用。</w:t>
      </w:r>
    </w:p>
    <w:p>
      <w:pPr>
        <w:spacing w:before="160" w:after="80" w:lineRule="auto" w:line="360"/>
        <w:jc w:val="left"/>
      </w:pPr>
      <w:r>
        <w:rPr>
          <w:rFonts w:ascii="Times New Roman" w:hAnsi="Times New Roman" w:eastAsia="宋体"/>
          <w:b/>
          <w:sz w:val="28"/>
        </w:rPr>
        <w:t>四、常规推免推荐依据</w:t>
      </w:r>
    </w:p>
    <w:p>
      <w:pPr>
        <w:spacing w:after="80" w:lineRule="auto" w:line="360"/>
        <w:ind w:firstLine="482"/>
        <w:jc w:val="both"/>
      </w:pPr>
      <w:r>
        <w:rPr>
          <w:rFonts w:ascii="Times New Roman" w:hAnsi="Times New Roman" w:eastAsia="宋体"/>
          <w:b w:val="0"/>
          <w:sz w:val="24"/>
        </w:rPr>
        <w:t>学院常规推免根据以下2个阶段依次进行：</w:t>
      </w:r>
    </w:p>
    <w:p>
      <w:pPr>
        <w:spacing w:after="80" w:lineRule="auto" w:line="360"/>
        <w:ind w:firstLine="482"/>
        <w:jc w:val="both"/>
      </w:pPr>
      <w:r>
        <w:rPr>
          <w:rFonts w:ascii="Times New Roman" w:hAnsi="Times New Roman" w:eastAsia="宋体"/>
          <w:b w:val="0"/>
          <w:sz w:val="24"/>
        </w:rPr>
        <w:t>1. 对于分配给各班级使用的名额，推荐顺序由学生综合考核成绩来确定。综合考核成绩由学业成绩和素质评价成绩构成，其中学业成绩所占权重为80%，素质评价成绩（按百分制折算）所占权重为20%。具体计算方法如下：</w:t>
      </w:r>
    </w:p>
    <w:p>
      <w:pPr>
        <w:spacing w:after="80" w:lineRule="auto" w:line="360"/>
        <w:ind w:firstLine="482"/>
        <w:jc w:val="both"/>
      </w:pPr>
      <w:r>
        <w:rPr>
          <w:rFonts w:ascii="Times New Roman" w:hAnsi="Times New Roman" w:eastAsia="宋体"/>
          <w:b w:val="0"/>
          <w:sz w:val="24"/>
        </w:rPr>
        <w:t>综合成绩=学分加权平均分×80%+前三年素质评价成绩平均分×20%</w:t>
      </w:r>
    </w:p>
    <w:p>
      <w:pPr>
        <w:spacing w:after="80" w:lineRule="auto" w:line="360"/>
        <w:ind w:firstLine="482"/>
        <w:jc w:val="both"/>
      </w:pPr>
      <w:r>
        <w:rPr>
          <w:rFonts w:ascii="Times New Roman" w:hAnsi="Times New Roman" w:eastAsia="宋体"/>
          <w:b w:val="0"/>
          <w:sz w:val="24"/>
        </w:rPr>
        <w:t>根据分值从大到小排名，分值大则排名靠前，然后根据学生申请情况依次确定推荐名单。如出现综合考核成绩相同的情况，则按照学生的学分加权平均分排序；如学分加权平均分仍相同，则分别以所有必修课学分加权平均分、数学类英语类课程的学分加权平均分依次排序选择。</w:t>
      </w:r>
    </w:p>
    <w:p>
      <w:pPr>
        <w:spacing w:after="80" w:lineRule="auto" w:line="360"/>
        <w:ind w:firstLine="482"/>
        <w:jc w:val="both"/>
      </w:pPr>
      <w:r>
        <w:rPr>
          <w:rFonts w:ascii="Times New Roman" w:hAnsi="Times New Roman" w:eastAsia="宋体"/>
          <w:b w:val="0"/>
          <w:sz w:val="24"/>
        </w:rPr>
        <w:t>2. 对于按班级分配后所余名额以及各班级实际申报后所余名额，由全院统一使用，推荐顺序由学生的班级相对排名分值来确定，具体计算方法如下：</w:t>
      </w:r>
    </w:p>
    <w:p>
      <w:pPr>
        <w:spacing w:after="80" w:lineRule="auto" w:line="360"/>
        <w:ind w:firstLine="482"/>
        <w:jc w:val="both"/>
      </w:pPr>
      <w:r>
        <w:rPr>
          <w:rFonts w:ascii="Times New Roman" w:hAnsi="Times New Roman" w:eastAsia="宋体"/>
          <w:b w:val="0"/>
          <w:sz w:val="24"/>
        </w:rPr>
        <w:t>班级相对排名分值=（学业成绩班级排名×80%+素质评价成绩班级排名×20%）/所在班级人数</w:t>
      </w:r>
    </w:p>
    <w:p>
      <w:pPr>
        <w:spacing w:after="80" w:lineRule="auto" w:line="360"/>
        <w:ind w:firstLine="482"/>
        <w:jc w:val="both"/>
      </w:pPr>
      <w:r>
        <w:rPr>
          <w:rFonts w:ascii="Times New Roman" w:hAnsi="Times New Roman" w:eastAsia="宋体"/>
          <w:b w:val="0"/>
          <w:sz w:val="24"/>
        </w:rPr>
        <w:t>根据分值从小到大排名，分值小则排名靠前，然后根据学生申请情况依次确定推荐名单。推荐时如出现班级相对排名分值相同的情况，则按照其学业成绩的班级相对排名分值排序。如学业成绩的班级相对排名分值仍相同，则分别以所有必修课学分加权平均分的班级相对排名分值、数学类英语类课程学分加权平均分的班级相对排名分值依次排序选择。</w:t>
      </w:r>
    </w:p>
    <w:p>
      <w:pPr>
        <w:spacing w:after="80" w:lineRule="auto" w:line="360"/>
        <w:ind w:firstLine="482"/>
        <w:jc w:val="both"/>
      </w:pPr>
      <w:r>
        <w:rPr>
          <w:rFonts w:ascii="Times New Roman" w:hAnsi="Times New Roman" w:eastAsia="宋体"/>
          <w:b w:val="0"/>
          <w:sz w:val="24"/>
        </w:rPr>
        <w:t>在推荐过程中，如出现自愿放弃的情况，则依据符合推荐条件的报名学生的相应阶段顺序排名依次递补。</w:t>
      </w:r>
    </w:p>
    <w:p>
      <w:pPr>
        <w:spacing w:before="160" w:after="80" w:lineRule="auto" w:line="360"/>
        <w:jc w:val="left"/>
      </w:pPr>
      <w:r>
        <w:rPr>
          <w:rFonts w:ascii="Times New Roman" w:hAnsi="Times New Roman" w:eastAsia="宋体"/>
          <w:b/>
          <w:sz w:val="28"/>
        </w:rPr>
        <w:t>五、工作要求</w:t>
      </w:r>
    </w:p>
    <w:p>
      <w:pPr>
        <w:spacing w:after="80" w:lineRule="auto" w:line="360"/>
        <w:ind w:firstLine="482"/>
        <w:jc w:val="both"/>
      </w:pPr>
      <w:r>
        <w:rPr>
          <w:rFonts w:ascii="Times New Roman" w:hAnsi="Times New Roman" w:eastAsia="宋体"/>
          <w:b w:val="0"/>
          <w:sz w:val="24"/>
        </w:rPr>
        <w:t>1. 推荐工作坚持公开、公平、公正原则。在对学生进行全面考查的基础上，实行择优选拔，做到程序透明，操作规范，结果公开。</w:t>
      </w:r>
    </w:p>
    <w:p>
      <w:pPr>
        <w:spacing w:after="80" w:lineRule="auto" w:line="360"/>
        <w:ind w:firstLine="482"/>
        <w:jc w:val="both"/>
      </w:pPr>
      <w:r>
        <w:rPr>
          <w:rFonts w:ascii="Times New Roman" w:hAnsi="Times New Roman" w:eastAsia="宋体"/>
          <w:b w:val="0"/>
          <w:sz w:val="24"/>
        </w:rPr>
        <w:t>2. 申请推免的学生应按要求在学院规定的时间内提交申请表及相关证明材料，未按时提交相关材料者视为自愿放弃推免申请。</w:t>
      </w:r>
    </w:p>
    <w:p>
      <w:pPr>
        <w:spacing w:after="80" w:lineRule="auto" w:line="360"/>
        <w:ind w:firstLine="482"/>
        <w:jc w:val="both"/>
      </w:pPr>
      <w:r>
        <w:rPr>
          <w:rFonts w:ascii="Times New Roman" w:hAnsi="Times New Roman" w:eastAsia="宋体"/>
          <w:b w:val="0"/>
          <w:sz w:val="24"/>
        </w:rPr>
        <w:t>3. 所有申请推免的学生，均应填写《中央财经大学推荐免试攻读研究生申请表暨诚信承诺书》；申请专项推免的学生还应同时提交相应类别要求的材料。</w:t>
      </w:r>
    </w:p>
    <w:p>
      <w:pPr>
        <w:spacing w:after="80" w:lineRule="auto" w:line="360"/>
        <w:ind w:firstLine="482"/>
        <w:jc w:val="both"/>
      </w:pPr>
      <w:r>
        <w:rPr>
          <w:rFonts w:ascii="Times New Roman" w:hAnsi="Times New Roman" w:eastAsia="宋体"/>
          <w:b w:val="0"/>
          <w:sz w:val="24"/>
        </w:rPr>
        <w:t>4. 学院将审核确定且经公示无异议的推荐名单上报学校，由学校最终审核确定后上报北京市招生主管部门，入选者即取得推免生资格。</w:t>
      </w:r>
    </w:p>
    <w:p>
      <w:pPr>
        <w:spacing w:after="80" w:lineRule="auto" w:line="360"/>
        <w:ind w:firstLine="482"/>
        <w:jc w:val="both"/>
      </w:pPr>
      <w:r>
        <w:rPr>
          <w:rFonts w:ascii="Times New Roman" w:hAnsi="Times New Roman" w:eastAsia="宋体"/>
          <w:b w:val="0"/>
          <w:sz w:val="24"/>
        </w:rPr>
        <w:t>5. 取得推免生资格的学生，应按要求登陆并注册教育部“全国推荐优秀应届本科毕业生免试攻读研究生信息公开暨管理服务系统”，并及时关注网站的有关信息，在规定时间内完成网上报名、上传照片、缴费、填报志愿、查询复试通知、复试成绩、待录取通知等相关工作。如在规定时间内未进行网上注册或报名、未获得报考单位的待录取通知或未接受报考单位的待录取通知，则推免生资格自动失效。</w:t>
      </w:r>
    </w:p>
    <w:p>
      <w:pPr>
        <w:spacing w:after="80" w:lineRule="auto" w:line="360"/>
        <w:ind w:firstLine="482"/>
        <w:jc w:val="both"/>
      </w:pPr>
      <w:r>
        <w:rPr>
          <w:rFonts w:ascii="Times New Roman" w:hAnsi="Times New Roman" w:eastAsia="宋体"/>
          <w:b w:val="0"/>
          <w:sz w:val="24"/>
        </w:rPr>
        <w:t>6. 取得推免生资格的学生，要严格执行学校关于推免生的相关管理规定，违反者将按学校相关规定处理，造成的后果由学生自负。</w:t>
      </w:r>
    </w:p>
    <w:p>
      <w:pPr>
        <w:spacing w:after="80" w:lineRule="auto" w:line="360"/>
        <w:ind w:firstLine="482"/>
        <w:jc w:val="both"/>
      </w:pPr>
      <w:r>
        <w:rPr>
          <w:rFonts w:ascii="Times New Roman" w:hAnsi="Times New Roman" w:eastAsia="宋体"/>
          <w:b w:val="0"/>
          <w:sz w:val="24"/>
        </w:rPr>
        <w:t>7. 本办法由国际经济与贸易学院负责解释，未尽事宜由学院推免生推荐工作小组研究决定。</w:t>
      </w:r>
    </w:p>
    <w:p>
      <w:pPr>
        <w:spacing w:after="80" w:lineRule="auto" w:line="360"/>
        <w:ind w:firstLine="482"/>
        <w:jc w:val="both"/>
      </w:pPr>
      <w:r>
        <w:rPr>
          <w:rFonts w:ascii="Times New Roman" w:hAnsi="Times New Roman" w:eastAsia="宋体"/>
          <w:b w:val="0"/>
          <w:sz w:val="24"/>
        </w:rPr>
        <w:t>办公地点：沙河校区学院13号楼415办公室</w:t>
      </w:r>
    </w:p>
    <w:p>
      <w:pPr>
        <w:spacing w:after="80" w:lineRule="auto" w:line="360"/>
        <w:ind w:firstLine="482"/>
        <w:jc w:val="both"/>
      </w:pPr>
      <w:r>
        <w:rPr>
          <w:rFonts w:ascii="Times New Roman" w:hAnsi="Times New Roman" w:eastAsia="宋体"/>
          <w:b w:val="0"/>
          <w:sz w:val="24"/>
        </w:rPr>
        <w:t>电子邮箱：wangfeng@cufe.edu.cn</w:t>
      </w:r>
    </w:p>
    <w:p>
      <w:pPr>
        <w:spacing w:after="80" w:lineRule="auto" w:line="360"/>
        <w:ind w:firstLine="482"/>
        <w:jc w:val="both"/>
      </w:pPr>
      <w:r>
        <w:rPr>
          <w:rFonts w:ascii="Times New Roman" w:hAnsi="Times New Roman" w:eastAsia="宋体"/>
          <w:b w:val="0"/>
          <w:sz w:val="24"/>
        </w:rPr>
        <w:t>国际经济与贸易学院推免生推荐工作小组</w:t>
      </w:r>
    </w:p>
    <w:p>
      <w:pPr>
        <w:spacing w:after="80" w:lineRule="auto" w:line="360"/>
        <w:ind w:firstLine="482"/>
        <w:jc w:val="both"/>
      </w:pPr>
      <w:r>
        <w:rPr>
          <w:rFonts w:ascii="Times New Roman" w:hAnsi="Times New Roman" w:eastAsia="宋体"/>
          <w:b w:val="0"/>
          <w:sz w:val="24"/>
        </w:rPr>
        <w:t>2025年9月4日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