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厦门大学经济学科关于2027年招收推荐免试研究生（含直博生）预报名的通知</w:t>
      </w:r>
    </w:p>
    <w:p>
      <w:pPr>
        <w:spacing w:after="80" w:lineRule="auto" w:line="360"/>
        <w:ind w:firstLine="482"/>
        <w:jc w:val="both"/>
      </w:pPr>
      <w:r>
        <w:rPr>
          <w:rFonts w:ascii="Times New Roman" w:hAnsi="Times New Roman" w:eastAsia="宋体"/>
          <w:b w:val="0"/>
          <w:sz w:val="24"/>
        </w:rPr>
        <w:t>厦门大学经济学科渊源于1921年厦门大学建校伊始的商学部，目前包括经济学院、王亚南经济研究院和邹至庄经济研究院三个单位，形成了“三位一体”的新发展格局。学科现拥有理论经济学、应用经济学、统计学3个一级学科，在计量经济学、应用计量经济学、统计学、金融学、劳动经济学、城市区域经济学和实验经济学等重点学科发展迅速。统计学于2017年入选国家首批“双一流”建设学科名单，并于2022年再次入选。2019年11月，厦大经济学与商学进入ESI全球前1%。2023年10月，软科“世界一流学科排名”中厦门大学“经济学”位列全球前50，中国内地大学排名第4。2025年QS世界大学学科排名中，厦门大学经济与计量经济学位列全球第78，首次进入全球前100。2026年6月，U.S. News发布2026-2027年世界大学排名，厦门大学“经济学与商学”并列全球第22位。</w:t>
      </w:r>
    </w:p>
    <w:p>
      <w:pPr>
        <w:spacing w:after="80" w:lineRule="auto" w:line="360"/>
        <w:ind w:firstLine="482"/>
        <w:jc w:val="both"/>
      </w:pPr>
      <w:r>
        <w:rPr>
          <w:rFonts w:ascii="Times New Roman" w:hAnsi="Times New Roman" w:eastAsia="宋体"/>
          <w:b w:val="0"/>
          <w:sz w:val="24"/>
        </w:rPr>
        <w:t>发布日期（推定）：2025年8月30日</w:t>
      </w:r>
    </w:p>
    <w:p>
      <w:pPr>
        <w:spacing w:after="80" w:lineRule="auto" w:line="360"/>
        <w:ind w:firstLine="482"/>
        <w:jc w:val="both"/>
      </w:pPr>
      <w:r>
        <w:rPr>
          <w:rFonts w:ascii="Times New Roman" w:hAnsi="Times New Roman" w:eastAsia="宋体"/>
          <w:b w:val="0"/>
          <w:sz w:val="24"/>
        </w:rPr>
        <w:t>更多信息详见学院官网：</w:t>
      </w:r>
    </w:p>
    <w:p>
      <w:pPr>
        <w:spacing w:after="80" w:lineRule="auto" w:line="360"/>
        <w:ind w:firstLine="482"/>
        <w:jc w:val="both"/>
      </w:pPr>
      <w:r>
        <w:rPr>
          <w:rFonts w:ascii="Times New Roman" w:hAnsi="Times New Roman" w:eastAsia="宋体"/>
          <w:b w:val="0"/>
          <w:sz w:val="24"/>
        </w:rPr>
        <w:t>经济学院: https://soe.xmu.edu.cn</w:t>
      </w:r>
    </w:p>
    <w:p>
      <w:pPr>
        <w:spacing w:after="80" w:lineRule="auto" w:line="360"/>
        <w:ind w:firstLine="482"/>
        <w:jc w:val="both"/>
      </w:pPr>
      <w:r>
        <w:rPr>
          <w:rFonts w:ascii="Times New Roman" w:hAnsi="Times New Roman" w:eastAsia="宋体"/>
          <w:b w:val="0"/>
          <w:sz w:val="24"/>
        </w:rPr>
        <w:t>王亚南经济研究院：http://wise.xmu.edu.cn</w:t>
      </w:r>
    </w:p>
    <w:p>
      <w:pPr>
        <w:spacing w:after="80" w:lineRule="auto" w:line="360"/>
        <w:ind w:firstLine="482"/>
        <w:jc w:val="both"/>
      </w:pPr>
      <w:r>
        <w:rPr>
          <w:rFonts w:ascii="Times New Roman" w:hAnsi="Times New Roman" w:eastAsia="宋体"/>
          <w:b w:val="0"/>
          <w:sz w:val="24"/>
        </w:rPr>
        <w:t>邹至庄经济研究院：https://chow.xmu.edu.cn</w:t>
      </w:r>
    </w:p>
    <w:p>
      <w:pPr>
        <w:spacing w:after="80" w:lineRule="auto" w:line="360"/>
        <w:ind w:firstLine="482"/>
        <w:jc w:val="both"/>
      </w:pPr>
      <w:r>
        <w:rPr>
          <w:rFonts w:ascii="Times New Roman" w:hAnsi="Times New Roman" w:eastAsia="宋体"/>
          <w:b w:val="0"/>
          <w:sz w:val="24"/>
        </w:rPr>
        <w:t>为做好厦门大学经济学科招收2027年推荐免试研究生（含直博生）工作，现将预报名有关事宜通知如下。</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具有坚定的社会主义理想信念，拥护中国共产党的领导，遵纪守法，品德良好，诚实守信，学风端正，身心健康，不存在任何有违学术道德、专业伦理等行为。</w:t>
      </w:r>
    </w:p>
    <w:p>
      <w:pPr>
        <w:spacing w:after="80" w:lineRule="auto" w:line="360"/>
        <w:ind w:firstLine="482"/>
        <w:jc w:val="both"/>
      </w:pPr>
      <w:r>
        <w:rPr>
          <w:rFonts w:ascii="Times New Roman" w:hAnsi="Times New Roman" w:eastAsia="宋体"/>
          <w:b w:val="0"/>
          <w:sz w:val="24"/>
        </w:rPr>
        <w:t>3. 普通全日制2027年应届本科毕业生，学习成绩优秀，学术研究兴趣浓厚，具有较强的创新能力和培养潜质，具备良好的经济学基础和数理基础。对经济、金融、统计有浓厚兴趣，有志于从事相关研究工作。</w:t>
      </w:r>
    </w:p>
    <w:p>
      <w:pPr>
        <w:spacing w:after="80" w:lineRule="auto" w:line="360"/>
        <w:ind w:firstLine="482"/>
        <w:jc w:val="both"/>
      </w:pPr>
      <w:r>
        <w:rPr>
          <w:rFonts w:ascii="Times New Roman" w:hAnsi="Times New Roman" w:eastAsia="宋体"/>
          <w:b w:val="0"/>
          <w:sz w:val="24"/>
        </w:rPr>
        <w:t>4. 国家高水平大学或国家重点大学或“国家基础学科人才培养基地”班本科三年级经济类、统计、数学及相关专业在校生（2027年应届毕业生）；或第四轮学科评估中理论经济学或应用经济学或统计学排名为A-及以上高校对应专业本科三年级在校生（2027年应届毕业生）；或第二轮“双一流”建设高校和建设学科中相关学科三年级在校生（2027年应届毕业生）。</w:t>
      </w:r>
    </w:p>
    <w:p>
      <w:pPr>
        <w:spacing w:after="80" w:lineRule="auto" w:line="360"/>
        <w:ind w:firstLine="482"/>
        <w:jc w:val="both"/>
      </w:pPr>
      <w:r>
        <w:rPr>
          <w:rFonts w:ascii="Times New Roman" w:hAnsi="Times New Roman" w:eastAsia="宋体"/>
          <w:b w:val="0"/>
          <w:sz w:val="24"/>
        </w:rPr>
        <w:t>5. 有望取得本科所在学校的推荐免试生资格。</w:t>
      </w:r>
    </w:p>
    <w:p>
      <w:pPr>
        <w:spacing w:after="80" w:lineRule="auto" w:line="360"/>
        <w:ind w:firstLine="482"/>
        <w:jc w:val="both"/>
      </w:pPr>
      <w:r>
        <w:rPr>
          <w:rFonts w:ascii="Times New Roman" w:hAnsi="Times New Roman" w:eastAsia="宋体"/>
          <w:b w:val="0"/>
          <w:sz w:val="24"/>
        </w:rPr>
        <w:t>6. 应有两位副教授及以上专家的推荐信（通过系统提交）。</w:t>
      </w:r>
    </w:p>
    <w:p>
      <w:pPr>
        <w:spacing w:after="80" w:lineRule="auto" w:line="360"/>
        <w:ind w:firstLine="482"/>
        <w:jc w:val="both"/>
      </w:pPr>
      <w:r>
        <w:rPr>
          <w:rFonts w:ascii="Times New Roman" w:hAnsi="Times New Roman" w:eastAsia="宋体"/>
          <w:b w:val="0"/>
          <w:sz w:val="24"/>
        </w:rPr>
        <w:t>7. 英语达到国家六级水平（450分及以上）或雅思6.5分及以上或托福90分及以上。</w:t>
      </w:r>
    </w:p>
    <w:p>
      <w:pPr>
        <w:spacing w:before="160" w:after="80" w:lineRule="auto" w:line="360"/>
        <w:jc w:val="left"/>
      </w:pPr>
      <w:r>
        <w:rPr>
          <w:rFonts w:ascii="Times New Roman" w:hAnsi="Times New Roman" w:eastAsia="宋体"/>
          <w:b/>
          <w:sz w:val="28"/>
        </w:rPr>
        <w:t>二、申请程序</w:t>
      </w:r>
    </w:p>
    <w:p>
      <w:pPr>
        <w:spacing w:after="80" w:lineRule="auto" w:line="360"/>
        <w:ind w:firstLine="482"/>
        <w:jc w:val="both"/>
      </w:pPr>
      <w:r>
        <w:rPr>
          <w:rFonts w:ascii="Times New Roman" w:hAnsi="Times New Roman" w:eastAsia="宋体"/>
          <w:b w:val="0"/>
          <w:sz w:val="24"/>
        </w:rPr>
        <w:t>（一）申请流程</w:t>
      </w:r>
    </w:p>
    <w:p>
      <w:pPr>
        <w:spacing w:after="80" w:lineRule="auto" w:line="360"/>
        <w:ind w:firstLine="482"/>
        <w:jc w:val="both"/>
      </w:pPr>
      <w:r>
        <w:rPr>
          <w:rFonts w:ascii="Times New Roman" w:hAnsi="Times New Roman" w:eastAsia="宋体"/>
          <w:b w:val="0"/>
          <w:sz w:val="24"/>
        </w:rPr>
        <w:t>1. 2026年7月4日至7月9日，申请人可登录厦门大学经济学科推免生预报名系统（网址：https://econpub.xmu.edu.cn/ytm/），根据系统要求填写有关信息、提交预报名申请并上传附件材料。</w:t>
      </w:r>
    </w:p>
    <w:p>
      <w:pPr>
        <w:spacing w:after="80" w:lineRule="auto" w:line="360"/>
        <w:ind w:firstLine="482"/>
        <w:jc w:val="both"/>
      </w:pPr>
      <w:r>
        <w:rPr>
          <w:rFonts w:ascii="Times New Roman" w:hAnsi="Times New Roman" w:eastAsia="宋体"/>
          <w:b w:val="0"/>
          <w:sz w:val="24"/>
        </w:rPr>
        <w:t>说明：</w:t>
      </w:r>
    </w:p>
    <w:p>
      <w:pPr>
        <w:spacing w:after="80" w:lineRule="auto" w:line="360"/>
        <w:ind w:firstLine="482"/>
        <w:jc w:val="both"/>
      </w:pPr>
      <w:r>
        <w:rPr>
          <w:rFonts w:ascii="Times New Roman" w:hAnsi="Times New Roman" w:eastAsia="宋体"/>
          <w:b w:val="0"/>
          <w:sz w:val="24"/>
        </w:rPr>
        <w:t>（1）所有意向参加经济学科2027年推荐免试研究生（含直博生）考核和录取的考生，均需完成以上报名，未在推免生预报名系统报名的同学不能参与后续的推免生初选、考核和录取。</w:t>
      </w:r>
    </w:p>
    <w:p>
      <w:pPr>
        <w:spacing w:after="80" w:lineRule="auto" w:line="360"/>
        <w:ind w:firstLine="482"/>
        <w:jc w:val="both"/>
      </w:pPr>
      <w:r>
        <w:rPr>
          <w:rFonts w:ascii="Times New Roman" w:hAnsi="Times New Roman" w:eastAsia="宋体"/>
          <w:b w:val="0"/>
          <w:sz w:val="24"/>
        </w:rPr>
        <w:t>（2）已报名厦门大学经济学科2026年大学生夏令营的同学，可在推免生预报名系统引用已填报信息快速完成推免生预报名。</w:t>
      </w:r>
    </w:p>
    <w:p>
      <w:pPr>
        <w:spacing w:after="80" w:lineRule="auto" w:line="360"/>
        <w:ind w:firstLine="482"/>
        <w:jc w:val="both"/>
      </w:pPr>
      <w:r>
        <w:rPr>
          <w:rFonts w:ascii="Times New Roman" w:hAnsi="Times New Roman" w:eastAsia="宋体"/>
          <w:b w:val="0"/>
          <w:sz w:val="24"/>
        </w:rPr>
        <w:t>2. 待教育部开通“全国推荐免试攻读研究生（免初试、转段）信息公开管理服务系统”（http://yz.chsi.com.cn/tm）后，所有申请我院，且通过我院考核并取得所在学校推免资格的考生须在教育部系统中进行报名确认，并在规定时间内完成接收、确认我校复试及待录取通知等网上录取程序，否则申请视为无效。</w:t>
      </w:r>
    </w:p>
    <w:p>
      <w:pPr>
        <w:spacing w:after="80" w:lineRule="auto" w:line="360"/>
        <w:ind w:firstLine="482"/>
        <w:jc w:val="both"/>
      </w:pPr>
      <w:r>
        <w:rPr>
          <w:rFonts w:ascii="Times New Roman" w:hAnsi="Times New Roman" w:eastAsia="宋体"/>
          <w:b w:val="0"/>
          <w:sz w:val="24"/>
        </w:rPr>
        <w:t>（二）申请材料</w:t>
      </w:r>
    </w:p>
    <w:p>
      <w:pPr>
        <w:spacing w:after="80" w:lineRule="auto" w:line="360"/>
        <w:ind w:firstLine="482"/>
        <w:jc w:val="both"/>
      </w:pPr>
      <w:r>
        <w:rPr>
          <w:rFonts w:ascii="Times New Roman" w:hAnsi="Times New Roman" w:eastAsia="宋体"/>
          <w:b w:val="0"/>
          <w:sz w:val="24"/>
        </w:rPr>
        <w:t>申请人还应在系统提交以下书面申请材料原件电子版扫描件：</w:t>
      </w:r>
    </w:p>
    <w:p>
      <w:pPr>
        <w:spacing w:after="80" w:lineRule="auto" w:line="360"/>
        <w:ind w:firstLine="482"/>
        <w:jc w:val="both"/>
      </w:pPr>
      <w:r>
        <w:rPr>
          <w:rFonts w:ascii="Times New Roman" w:hAnsi="Times New Roman" w:eastAsia="宋体"/>
          <w:b w:val="0"/>
          <w:sz w:val="24"/>
        </w:rPr>
        <w:t>1. 本科阶段成绩单原件（须加盖所在学校教务部门或所在院系公章）。</w:t>
      </w:r>
    </w:p>
    <w:p>
      <w:pPr>
        <w:spacing w:after="80" w:lineRule="auto" w:line="360"/>
        <w:ind w:firstLine="482"/>
        <w:jc w:val="both"/>
      </w:pPr>
      <w:r>
        <w:rPr>
          <w:rFonts w:ascii="Times New Roman" w:hAnsi="Times New Roman" w:eastAsia="宋体"/>
          <w:b w:val="0"/>
          <w:sz w:val="24"/>
        </w:rPr>
        <w:t>2. 学业排名证明（系统下载模板，须加盖所在学校教务部门或所在院系公章）。</w:t>
      </w:r>
    </w:p>
    <w:p>
      <w:pPr>
        <w:spacing w:after="80" w:lineRule="auto" w:line="360"/>
        <w:ind w:firstLine="482"/>
        <w:jc w:val="both"/>
      </w:pPr>
      <w:r>
        <w:rPr>
          <w:rFonts w:ascii="Times New Roman" w:hAnsi="Times New Roman" w:eastAsia="宋体"/>
          <w:b w:val="0"/>
          <w:sz w:val="24"/>
        </w:rPr>
        <w:t>3. 外语水平证明或外语资格考试成绩单原件。</w:t>
      </w:r>
    </w:p>
    <w:p>
      <w:pPr>
        <w:spacing w:after="80" w:lineRule="auto" w:line="360"/>
        <w:ind w:firstLine="482"/>
        <w:jc w:val="both"/>
      </w:pPr>
      <w:r>
        <w:rPr>
          <w:rFonts w:ascii="Times New Roman" w:hAnsi="Times New Roman" w:eastAsia="宋体"/>
          <w:b w:val="0"/>
          <w:sz w:val="24"/>
        </w:rPr>
        <w:t>4. 能够体现自身学术水平、科研能力的代表性学术论文、出版物或原创性工作成果等其它材料（含获奖证书）。</w:t>
      </w:r>
    </w:p>
    <w:p>
      <w:pPr>
        <w:spacing w:after="80" w:lineRule="auto" w:line="360"/>
        <w:ind w:firstLine="482"/>
        <w:jc w:val="both"/>
      </w:pPr>
      <w:r>
        <w:rPr>
          <w:rFonts w:ascii="Times New Roman" w:hAnsi="Times New Roman" w:eastAsia="宋体"/>
          <w:b w:val="0"/>
          <w:sz w:val="24"/>
        </w:rPr>
        <w:t>5. 身份证原件。</w:t>
      </w:r>
    </w:p>
    <w:p>
      <w:pPr>
        <w:spacing w:after="80" w:lineRule="auto" w:line="360"/>
        <w:ind w:firstLine="482"/>
        <w:jc w:val="both"/>
      </w:pPr>
      <w:r>
        <w:rPr>
          <w:rFonts w:ascii="Times New Roman" w:hAnsi="Times New Roman" w:eastAsia="宋体"/>
          <w:b w:val="0"/>
          <w:sz w:val="24"/>
        </w:rPr>
        <w:t>6. 学生证原件。</w:t>
      </w:r>
    </w:p>
    <w:p>
      <w:pPr>
        <w:spacing w:after="80" w:lineRule="auto" w:line="360"/>
        <w:ind w:firstLine="482"/>
        <w:jc w:val="both"/>
      </w:pPr>
      <w:r>
        <w:rPr>
          <w:rFonts w:ascii="Times New Roman" w:hAnsi="Times New Roman" w:eastAsia="宋体"/>
          <w:b w:val="0"/>
          <w:sz w:val="24"/>
        </w:rPr>
        <w:t>7. 国际级和国家级获奖证书原件。</w:t>
      </w:r>
    </w:p>
    <w:p>
      <w:pPr>
        <w:spacing w:after="80" w:lineRule="auto" w:line="360"/>
        <w:ind w:firstLine="482"/>
        <w:jc w:val="both"/>
      </w:pPr>
      <w:r>
        <w:rPr>
          <w:rFonts w:ascii="Times New Roman" w:hAnsi="Times New Roman" w:eastAsia="宋体"/>
          <w:b w:val="0"/>
          <w:sz w:val="24"/>
        </w:rPr>
        <w:t>具体按照系统说明上传报名系统。</w:t>
      </w:r>
    </w:p>
    <w:p>
      <w:pPr>
        <w:spacing w:before="160" w:after="80" w:lineRule="auto" w:line="360"/>
        <w:jc w:val="left"/>
      </w:pPr>
      <w:r>
        <w:rPr>
          <w:rFonts w:ascii="Times New Roman" w:hAnsi="Times New Roman" w:eastAsia="宋体"/>
          <w:b/>
          <w:sz w:val="28"/>
        </w:rPr>
        <w:t>三、其他事项</w:t>
      </w:r>
    </w:p>
    <w:p>
      <w:pPr>
        <w:spacing w:after="80" w:lineRule="auto" w:line="360"/>
        <w:ind w:firstLine="482"/>
        <w:jc w:val="both"/>
      </w:pPr>
      <w:r>
        <w:rPr>
          <w:rFonts w:ascii="Times New Roman" w:hAnsi="Times New Roman" w:eastAsia="宋体"/>
          <w:b w:val="0"/>
          <w:sz w:val="24"/>
        </w:rPr>
        <w:t>1. 系统中可报名专业如有变化，以教育部公布的我校2027年研究生推免招生专业目录为准，最终录取专业以教育部推免系统中录取确认为准。</w:t>
      </w:r>
    </w:p>
    <w:p>
      <w:pPr>
        <w:spacing w:after="80" w:lineRule="auto" w:line="360"/>
        <w:ind w:firstLine="482"/>
        <w:jc w:val="both"/>
      </w:pPr>
      <w:r>
        <w:rPr>
          <w:rFonts w:ascii="Times New Roman" w:hAnsi="Times New Roman" w:eastAsia="宋体"/>
          <w:b w:val="0"/>
          <w:sz w:val="24"/>
        </w:rPr>
        <w:t>2. 申请人应保证填报信息、提交材料的真实性和准确性。对于提供虚假报考信息或不符合申请条件的考生，一经查实，即取消考核资格、拟录取资格或入学资格等。</w:t>
      </w:r>
    </w:p>
    <w:p>
      <w:pPr>
        <w:spacing w:after="80" w:lineRule="auto" w:line="360"/>
        <w:ind w:firstLine="482"/>
        <w:jc w:val="both"/>
      </w:pPr>
      <w:r>
        <w:rPr>
          <w:rFonts w:ascii="Times New Roman" w:hAnsi="Times New Roman" w:eastAsia="宋体"/>
          <w:b w:val="0"/>
          <w:sz w:val="24"/>
        </w:rPr>
        <w:t>3. 具体考核时间和安排另行通知。</w:t>
      </w:r>
    </w:p>
    <w:p>
      <w:pPr>
        <w:spacing w:after="80" w:lineRule="auto" w:line="360"/>
        <w:ind w:firstLine="482"/>
        <w:jc w:val="both"/>
      </w:pPr>
      <w:r>
        <w:rPr>
          <w:rFonts w:ascii="Times New Roman" w:hAnsi="Times New Roman" w:eastAsia="宋体"/>
          <w:b w:val="0"/>
          <w:sz w:val="24"/>
        </w:rPr>
        <w:t>4. 未尽事宜按上级部门和学校相关文件规定执行。</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厦门大学经济学院</w:t>
      </w:r>
    </w:p>
    <w:p>
      <w:pPr>
        <w:spacing w:after="80" w:lineRule="auto" w:line="360"/>
        <w:ind w:firstLine="482"/>
        <w:jc w:val="both"/>
      </w:pPr>
      <w:r>
        <w:rPr>
          <w:rFonts w:ascii="Times New Roman" w:hAnsi="Times New Roman" w:eastAsia="宋体"/>
          <w:b w:val="0"/>
          <w:sz w:val="24"/>
        </w:rPr>
        <w:t>蔡老师 0592-2182395，jyyjs@xmu.edu.cn</w:t>
      </w:r>
    </w:p>
    <w:p>
      <w:pPr>
        <w:spacing w:after="80" w:lineRule="auto" w:line="360"/>
        <w:ind w:firstLine="482"/>
        <w:jc w:val="both"/>
      </w:pPr>
      <w:r>
        <w:rPr>
          <w:rFonts w:ascii="Times New Roman" w:hAnsi="Times New Roman" w:eastAsia="宋体"/>
          <w:b w:val="0"/>
          <w:sz w:val="24"/>
        </w:rPr>
        <w:t>2. 厦门大学王亚南经济研究院</w:t>
      </w:r>
    </w:p>
    <w:p>
      <w:pPr>
        <w:spacing w:after="80" w:lineRule="auto" w:line="360"/>
        <w:ind w:firstLine="482"/>
        <w:jc w:val="both"/>
      </w:pPr>
      <w:r>
        <w:rPr>
          <w:rFonts w:ascii="Times New Roman" w:hAnsi="Times New Roman" w:eastAsia="宋体"/>
          <w:b w:val="0"/>
          <w:sz w:val="24"/>
        </w:rPr>
        <w:t>3. 厦门大学邹至庄经济研究院</w:t>
      </w:r>
    </w:p>
    <w:p>
      <w:pPr>
        <w:spacing w:after="80" w:lineRule="auto" w:line="360"/>
        <w:ind w:firstLine="482"/>
        <w:jc w:val="both"/>
      </w:pPr>
      <w:r>
        <w:rPr>
          <w:rFonts w:ascii="Times New Roman" w:hAnsi="Times New Roman" w:eastAsia="宋体"/>
          <w:b w:val="0"/>
          <w:sz w:val="24"/>
        </w:rPr>
        <w:t>厦门大学经济学院</w:t>
      </w:r>
    </w:p>
    <w:p>
      <w:pPr>
        <w:spacing w:after="80" w:lineRule="auto" w:line="360"/>
        <w:ind w:firstLine="482"/>
        <w:jc w:val="both"/>
      </w:pPr>
      <w:r>
        <w:rPr>
          <w:rFonts w:ascii="Times New Roman" w:hAnsi="Times New Roman" w:eastAsia="宋体"/>
          <w:b w:val="0"/>
          <w:sz w:val="24"/>
        </w:rPr>
        <w:t>厦门大学王亚南经济研究院</w:t>
      </w:r>
    </w:p>
    <w:p>
      <w:pPr>
        <w:spacing w:after="80" w:lineRule="auto" w:line="360"/>
        <w:ind w:firstLine="482"/>
        <w:jc w:val="both"/>
      </w:pPr>
      <w:r>
        <w:rPr>
          <w:rFonts w:ascii="Times New Roman" w:hAnsi="Times New Roman" w:eastAsia="宋体"/>
          <w:b w:val="0"/>
          <w:sz w:val="24"/>
        </w:rPr>
        <w:t>厦门大学邹至庄经济研究院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