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前沿交叉学院、人工智能与先进计算学院、管理科学与工程学院、新能源与新材料学院、智慧生物医学工程学院、智能机器人学院、低空智能技术与工程学院2026年推荐优秀应届本科毕业生免试攻读研究生实施细则】</w:t>
      </w:r>
    </w:p>
    <w:p>
      <w:pPr>
        <w:spacing w:line="360" w:lineRule="auto" w:before="120" w:after="60"/>
        <w:ind w:firstLine="0"/>
        <w:jc w:val="left"/>
      </w:pPr>
      <w:r>
        <w:rPr>
          <w:rFonts w:ascii="Times New Roman" w:hAnsi="Times New Roman" w:eastAsia="宋体"/>
          <w:b/>
          <w:sz w:val="24"/>
        </w:rPr>
        <w:t>发布日期：2025-08-23</w:t>
      </w:r>
    </w:p>
    <w:p>
      <w:pPr>
        <w:pStyle w:val="Heading2"/>
        <w:spacing w:line="360" w:lineRule="auto" w:before="160" w:after="80"/>
        <w:ind w:firstLine="0"/>
        <w:jc w:val="left"/>
      </w:pPr>
      <w:r>
        <w:rPr>
          <w:rFonts w:ascii="Times New Roman" w:hAnsi="Times New Roman" w:eastAsia="宋体"/>
          <w:b/>
          <w:sz w:val="28"/>
        </w:rPr>
        <w:t>一、推免遴选工作小组</w:t>
      </w:r>
    </w:p>
    <w:p>
      <w:pPr>
        <w:spacing w:line="360" w:lineRule="auto" w:before="160" w:after="80"/>
        <w:ind w:firstLine="0"/>
        <w:jc w:val="left"/>
      </w:pPr>
      <w:r>
        <w:rPr>
          <w:rFonts w:ascii="Times New Roman" w:hAnsi="Times New Roman" w:eastAsia="宋体"/>
          <w:b/>
          <w:sz w:val="28"/>
        </w:rPr>
        <w:t>1. 组长：徐选华，谢志远，曾阳艳</w:t>
      </w:r>
    </w:p>
    <w:p>
      <w:pPr>
        <w:spacing w:line="360" w:lineRule="auto" w:before="160" w:after="80"/>
        <w:ind w:firstLine="0"/>
        <w:jc w:val="left"/>
      </w:pPr>
      <w:r>
        <w:rPr>
          <w:rFonts w:ascii="Times New Roman" w:hAnsi="Times New Roman" w:eastAsia="宋体"/>
          <w:b/>
          <w:sz w:val="28"/>
        </w:rPr>
        <w:t>2. 成员：刘利枚，任剑，徐雪松，陈妍，曹文治，王松，史长发，姜林，谭慧，杭志，宋明月，杨艺</w:t>
      </w:r>
    </w:p>
    <w:p>
      <w:pPr>
        <w:pStyle w:val="Heading2"/>
        <w:spacing w:line="360" w:lineRule="auto" w:before="160" w:after="80"/>
        <w:ind w:firstLine="0"/>
        <w:jc w:val="left"/>
      </w:pPr>
      <w:r>
        <w:rPr>
          <w:rFonts w:ascii="Times New Roman" w:hAnsi="Times New Roman" w:eastAsia="宋体"/>
          <w:b/>
          <w:sz w:val="28"/>
        </w:rPr>
        <w:t>二、申请材料审核专家小组</w:t>
      </w:r>
    </w:p>
    <w:p>
      <w:pPr>
        <w:spacing w:line="360" w:lineRule="auto" w:before="160" w:after="80"/>
        <w:ind w:firstLine="0"/>
        <w:jc w:val="left"/>
      </w:pPr>
      <w:r>
        <w:rPr>
          <w:rFonts w:ascii="Times New Roman" w:hAnsi="Times New Roman" w:eastAsia="宋体"/>
          <w:b/>
          <w:sz w:val="28"/>
        </w:rPr>
        <w:t>1. 成员：刘利枚，任剑，徐雪松，陈妍，周新民，艾彦迪，刘星宝，张军号，王刚，王丹，张震</w:t>
      </w:r>
    </w:p>
    <w:p>
      <w:pPr>
        <w:pStyle w:val="Heading2"/>
        <w:spacing w:line="360" w:lineRule="auto" w:before="160" w:after="80"/>
        <w:ind w:firstLine="0"/>
        <w:jc w:val="left"/>
      </w:pPr>
      <w:r>
        <w:rPr>
          <w:rFonts w:ascii="Times New Roman" w:hAnsi="Times New Roman" w:eastAsia="宋体"/>
          <w:b/>
          <w:sz w:val="28"/>
        </w:rPr>
        <w:t>三、推免生推荐条件</w:t>
      </w:r>
    </w:p>
    <w:p>
      <w:pPr>
        <w:spacing w:line="360" w:lineRule="auto" w:before="160" w:after="80"/>
        <w:ind w:firstLine="0"/>
        <w:jc w:val="left"/>
      </w:pPr>
      <w:r>
        <w:rPr>
          <w:rFonts w:ascii="Times New Roman" w:hAnsi="Times New Roman" w:eastAsia="宋体"/>
          <w:b/>
          <w:sz w:val="28"/>
        </w:rPr>
        <w:t>1. 必备条件：</w:t>
      </w:r>
    </w:p>
    <w:p>
      <w:pPr>
        <w:spacing w:line="360" w:lineRule="auto" w:before="160" w:after="80"/>
        <w:ind w:firstLine="0"/>
        <w:jc w:val="left"/>
      </w:pPr>
      <w:r>
        <w:rPr>
          <w:rFonts w:ascii="Times New Roman" w:hAnsi="Times New Roman" w:eastAsia="宋体"/>
          <w:b/>
          <w:sz w:val="28"/>
        </w:rPr>
        <w:t>（1）纳入国家普通本科招生计划录取的应届生，不含专升本学生</w:t>
      </w:r>
    </w:p>
    <w:p>
      <w:pPr>
        <w:spacing w:line="360" w:lineRule="auto" w:before="160" w:after="80"/>
        <w:ind w:firstLine="0"/>
        <w:jc w:val="left"/>
      </w:pPr>
      <w:r>
        <w:rPr>
          <w:rFonts w:ascii="Times New Roman" w:hAnsi="Times New Roman" w:eastAsia="宋体"/>
          <w:b/>
          <w:sz w:val="28"/>
        </w:rPr>
        <w:t>（2）热爱祖国，拥护中国共产党的领导，社会责任感强，积极向上，身心健康，遵纪守法，文明自律，立志为社会主义现代化建设服务</w:t>
      </w:r>
    </w:p>
    <w:p>
      <w:pPr>
        <w:spacing w:line="360" w:lineRule="auto" w:before="160" w:after="80"/>
        <w:ind w:firstLine="0"/>
        <w:jc w:val="left"/>
      </w:pPr>
      <w:r>
        <w:rPr>
          <w:rFonts w:ascii="Times New Roman" w:hAnsi="Times New Roman" w:eastAsia="宋体"/>
          <w:b/>
          <w:sz w:val="28"/>
        </w:rPr>
        <w:t>（3）诚实守信，学风端正，无任何考试作弊和剽窃他人学术成果记录；品行表现优良，无任何违法违纪受处分记录</w:t>
      </w:r>
    </w:p>
    <w:p>
      <w:pPr>
        <w:spacing w:line="360" w:lineRule="auto" w:before="160" w:after="80"/>
        <w:ind w:firstLine="0"/>
        <w:jc w:val="left"/>
      </w:pPr>
      <w:r>
        <w:rPr>
          <w:rFonts w:ascii="Times New Roman" w:hAnsi="Times New Roman" w:eastAsia="宋体"/>
          <w:b/>
          <w:sz w:val="28"/>
        </w:rPr>
        <w:t>（4）非外语类专业学生取得大学英语四级考试425分及以上；外语类专业学生通过专业四级考试</w:t>
      </w:r>
    </w:p>
    <w:p>
      <w:pPr>
        <w:spacing w:line="360" w:lineRule="auto" w:before="160" w:after="80"/>
        <w:ind w:firstLine="0"/>
        <w:jc w:val="left"/>
      </w:pPr>
      <w:r>
        <w:rPr>
          <w:rFonts w:ascii="Times New Roman" w:hAnsi="Times New Roman" w:eastAsia="宋体"/>
          <w:b/>
          <w:sz w:val="28"/>
        </w:rPr>
        <w:t>2. 学业成绩入围条件：前三年所修全部课程的平均学分绩点排名（首考成绩），在专业年级前30%</w:t>
      </w:r>
    </w:p>
    <w:p>
      <w:pPr>
        <w:pStyle w:val="Heading2"/>
        <w:spacing w:line="360" w:lineRule="auto" w:before="160" w:after="80"/>
        <w:ind w:firstLine="0"/>
        <w:jc w:val="left"/>
      </w:pPr>
      <w:r>
        <w:rPr>
          <w:rFonts w:ascii="Times New Roman" w:hAnsi="Times New Roman" w:eastAsia="宋体"/>
          <w:b/>
          <w:sz w:val="28"/>
        </w:rPr>
        <w:t>四、推免生选拔工作流程</w:t>
      </w:r>
    </w:p>
    <w:p>
      <w:pPr>
        <w:spacing w:line="360" w:lineRule="auto" w:before="160" w:after="80"/>
        <w:ind w:firstLine="0"/>
        <w:jc w:val="left"/>
      </w:pPr>
      <w:r>
        <w:rPr>
          <w:rFonts w:ascii="Times New Roman" w:hAnsi="Times New Roman" w:eastAsia="宋体"/>
          <w:b/>
          <w:sz w:val="28"/>
        </w:rPr>
        <w:t>1. 学院成立推免生遴选工作领导小组，制订推免生推荐实施办法，提交至本科生院审核备案（8月22日前）</w:t>
      </w:r>
    </w:p>
    <w:p>
      <w:pPr>
        <w:spacing w:line="360" w:lineRule="auto" w:before="160" w:after="80"/>
        <w:ind w:firstLine="0"/>
        <w:jc w:val="left"/>
      </w:pPr>
      <w:r>
        <w:rPr>
          <w:rFonts w:ascii="Times New Roman" w:hAnsi="Times New Roman" w:eastAsia="宋体"/>
          <w:b/>
          <w:sz w:val="28"/>
        </w:rPr>
        <w:t>2. 向学生公布推免生推荐实施办法及推免生指标分配计划（8月22日前）</w:t>
      </w:r>
    </w:p>
    <w:p>
      <w:pPr>
        <w:spacing w:line="360" w:lineRule="auto" w:before="160" w:after="80"/>
        <w:ind w:firstLine="0"/>
        <w:jc w:val="left"/>
      </w:pPr>
      <w:r>
        <w:rPr>
          <w:rFonts w:ascii="Times New Roman" w:hAnsi="Times New Roman" w:eastAsia="宋体"/>
          <w:b/>
          <w:sz w:val="28"/>
        </w:rPr>
        <w:t>3. 进行推免生选拔，择优确定推免生名单，并在本单位网站公示（8月30日前）</w:t>
      </w:r>
    </w:p>
    <w:p>
      <w:pPr>
        <w:spacing w:line="360" w:lineRule="auto" w:before="160" w:after="80"/>
        <w:ind w:firstLine="0"/>
        <w:jc w:val="left"/>
      </w:pPr>
      <w:r>
        <w:rPr>
          <w:rFonts w:ascii="Times New Roman" w:hAnsi="Times New Roman" w:eastAsia="宋体"/>
          <w:b/>
          <w:sz w:val="28"/>
        </w:rPr>
        <w:t>4. 依据教育部推免服务系统要求填报推免生资格审核表（8月30日前）</w:t>
      </w:r>
    </w:p>
    <w:p>
      <w:pPr>
        <w:spacing w:line="360" w:lineRule="auto" w:before="160" w:after="80"/>
        <w:ind w:firstLine="0"/>
        <w:jc w:val="left"/>
      </w:pPr>
      <w:r>
        <w:rPr>
          <w:rFonts w:ascii="Times New Roman" w:hAnsi="Times New Roman" w:eastAsia="宋体"/>
          <w:b/>
          <w:sz w:val="28"/>
        </w:rPr>
        <w:t>5. 上报推免生资格审核表、成绩单、成绩排名和奖励加分明细等材料到本科生院（8月30日18:00前）</w:t>
      </w:r>
    </w:p>
    <w:p>
      <w:pPr>
        <w:spacing w:line="360" w:lineRule="auto" w:before="160" w:after="80"/>
        <w:ind w:firstLine="0"/>
        <w:jc w:val="left"/>
      </w:pPr>
      <w:r>
        <w:rPr>
          <w:rFonts w:ascii="Times New Roman" w:hAnsi="Times New Roman" w:eastAsia="宋体"/>
          <w:b/>
          <w:sz w:val="28"/>
        </w:rPr>
        <w:t>6. 本科生院审核材料，向学校推免生遴选工作领导小组提交拟推荐名单，经审议通过后于9月1日向社会公示，公示时间为10个工作日</w:t>
      </w:r>
    </w:p>
    <w:p>
      <w:pPr>
        <w:spacing w:line="360" w:lineRule="auto" w:before="160" w:after="80"/>
        <w:ind w:firstLine="0"/>
        <w:jc w:val="left"/>
      </w:pPr>
      <w:r>
        <w:rPr>
          <w:rFonts w:ascii="Times New Roman" w:hAnsi="Times New Roman" w:eastAsia="宋体"/>
          <w:b/>
          <w:sz w:val="28"/>
        </w:rPr>
        <w:t>7. 本科生院向教育部推免服务系统上报2026年推免生名单（9月13日前）</w:t>
      </w:r>
    </w:p>
    <w:p>
      <w:pPr>
        <w:spacing w:line="360" w:lineRule="auto" w:before="160" w:after="80"/>
        <w:ind w:firstLine="0"/>
        <w:jc w:val="left"/>
      </w:pPr>
      <w:r>
        <w:rPr>
          <w:rFonts w:ascii="Times New Roman" w:hAnsi="Times New Roman" w:eastAsia="宋体"/>
          <w:b/>
          <w:sz w:val="28"/>
        </w:rPr>
        <w:t>8. 获得推免资格的学生须前往校医院或二级甲等以上医院体检（具体安排另行通知）</w:t>
      </w:r>
    </w:p>
    <w:p>
      <w:pPr>
        <w:pStyle w:val="Heading2"/>
        <w:spacing w:line="360" w:lineRule="auto" w:before="160" w:after="80"/>
        <w:ind w:firstLine="0"/>
        <w:jc w:val="left"/>
      </w:pPr>
      <w:r>
        <w:rPr>
          <w:rFonts w:ascii="Times New Roman" w:hAnsi="Times New Roman" w:eastAsia="宋体"/>
          <w:b/>
          <w:sz w:val="28"/>
        </w:rPr>
        <w:t>五、注意事项</w:t>
      </w:r>
    </w:p>
    <w:p>
      <w:pPr>
        <w:spacing w:line="360" w:lineRule="auto" w:before="160" w:after="80"/>
        <w:ind w:firstLine="0"/>
        <w:jc w:val="left"/>
      </w:pPr>
      <w:r>
        <w:rPr>
          <w:rFonts w:ascii="Times New Roman" w:hAnsi="Times New Roman" w:eastAsia="宋体"/>
          <w:b/>
          <w:sz w:val="28"/>
        </w:rPr>
        <w:t>1. 各二级学院不得专门组织遴选推免生的考试（包括笔试、面试等），不得为仅符合单一或部分遴选指标的学生单列计划或破格推荐，不得擅自降低推免选拔标准</w:t>
      </w:r>
    </w:p>
    <w:p>
      <w:pPr>
        <w:spacing w:line="360" w:lineRule="auto" w:before="160" w:after="80"/>
        <w:ind w:firstLine="0"/>
        <w:jc w:val="left"/>
      </w:pPr>
      <w:r>
        <w:rPr>
          <w:rFonts w:ascii="Times New Roman" w:hAnsi="Times New Roman" w:eastAsia="宋体"/>
          <w:b/>
          <w:sz w:val="28"/>
        </w:rPr>
        <w:t>2. 学生与其亲属或其他利益相关者合作的科研成果、竞赛奖项等仅作为参考，原则上不纳入学生本人推免遴选综合评价成绩计算体系</w:t>
      </w:r>
    </w:p>
    <w:p>
      <w:pPr>
        <w:spacing w:line="360" w:lineRule="auto" w:before="160" w:after="80"/>
        <w:ind w:firstLine="0"/>
        <w:jc w:val="left"/>
      </w:pPr>
      <w:r>
        <w:rPr>
          <w:rFonts w:ascii="Times New Roman" w:hAnsi="Times New Roman" w:eastAsia="宋体"/>
          <w:b/>
          <w:sz w:val="28"/>
        </w:rPr>
        <w:t>3. 科学评定综合素质成绩，在学业成绩和学术专长成绩基础上设置综合素质评价成绩，评定细则须科学、规范、明确，经推免遴选工作领导小组审核备案后执行</w:t>
      </w:r>
    </w:p>
    <w:p>
      <w:pPr>
        <w:spacing w:line="360" w:lineRule="auto" w:before="0" w:after="80"/>
        <w:ind w:firstLine="482"/>
        <w:jc w:val="both"/>
      </w:pPr>
      <w:r>
        <w:rPr>
          <w:rFonts w:ascii="Times New Roman" w:hAnsi="Times New Roman" w:eastAsia="宋体"/>
          <w:b w:val="0"/>
          <w:sz w:val="24"/>
        </w:rPr>
        <w:t>4. 健全回避制度，推免相关工作人员有直系亲属或利益相关人员报名参加推免的应主动申请回避，有非直系亲属等报名参加推免的要主动报备；强化对教职工特别是领导干部子女参加推免的监管，相关学生申请推免资格时也应主动报备</w:t>
      </w:r>
    </w:p>
    <w:p>
      <w:pPr>
        <w:spacing w:line="360" w:lineRule="auto" w:before="160" w:after="80"/>
        <w:ind w:firstLine="0"/>
        <w:jc w:val="left"/>
      </w:pPr>
      <w:r>
        <w:rPr>
          <w:rFonts w:ascii="Times New Roman" w:hAnsi="Times New Roman" w:eastAsia="宋体"/>
          <w:b/>
          <w:sz w:val="28"/>
        </w:rPr>
        <w:t>5. 公示期间，公示内容原则上不得修改，如有必要变动须对变动部分作出说明，并对变动内容另公示相同天数</w:t>
      </w:r>
    </w:p>
    <w:p>
      <w:pPr>
        <w:spacing w:line="360" w:lineRule="auto" w:before="160" w:after="80"/>
        <w:ind w:firstLine="0"/>
        <w:jc w:val="left"/>
      </w:pPr>
      <w:r>
        <w:rPr>
          <w:rFonts w:ascii="Times New Roman" w:hAnsi="Times New Roman" w:eastAsia="宋体"/>
          <w:b/>
          <w:sz w:val="28"/>
        </w:rPr>
        <w:t>6. 各推荐单位须严格依据教育部、学校有关推免工作文件，对本单位推免管理制度、办法、细则等进行自查，对不符合规定的事项迅速整改并及时完成</w:t>
      </w:r>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