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四川外国语大学德语学院接收2026年推荐优秀应届本科毕业生免试攻读硕士学位研究生工作细则</w:t>
      </w:r>
    </w:p>
    <w:p>
      <w:pPr>
        <w:spacing w:after="80" w:lineRule="auto" w:line="360"/>
        <w:ind w:firstLine="482"/>
        <w:jc w:val="both"/>
      </w:pPr>
      <w:r>
        <w:rPr>
          <w:rFonts w:ascii="Times New Roman" w:hAnsi="Times New Roman" w:eastAsia="宋体"/>
          <w:b w:val="0"/>
          <w:sz w:val="24"/>
        </w:rPr>
        <w:t>四川外国语大学德语学院接收2026年推荐优秀应届本科毕业生免试攻读硕士学位研究生工作细则，本通知同时涵盖预推免与正式推免流程。</w:t>
      </w:r>
    </w:p>
    <w:p>
      <w:pPr>
        <w:spacing w:after="80" w:lineRule="auto" w:line="360"/>
        <w:ind w:firstLine="482"/>
        <w:jc w:val="both"/>
      </w:pPr>
      <w:r>
        <w:rPr>
          <w:rFonts w:ascii="Times New Roman" w:hAnsi="Times New Roman" w:eastAsia="宋体"/>
          <w:b w:val="0"/>
          <w:sz w:val="24"/>
        </w:rPr>
        <w:t>发布日期（推定）：2025年9月10日</w:t>
      </w:r>
    </w:p>
    <w:p>
      <w:pPr>
        <w:spacing w:before="160" w:after="80" w:lineRule="auto" w:line="360"/>
        <w:jc w:val="left"/>
      </w:pPr>
      <w:r>
        <w:rPr>
          <w:rFonts w:ascii="Times New Roman" w:hAnsi="Times New Roman" w:eastAsia="宋体"/>
          <w:b/>
          <w:sz w:val="28"/>
        </w:rPr>
        <w:t>一、接收条件</w:t>
      </w:r>
    </w:p>
    <w:p>
      <w:pPr>
        <w:spacing w:after="80" w:lineRule="auto" w:line="360"/>
        <w:ind w:firstLine="482"/>
        <w:jc w:val="both"/>
      </w:pPr>
      <w:r>
        <w:rPr>
          <w:rFonts w:ascii="Times New Roman" w:hAnsi="Times New Roman" w:eastAsia="宋体"/>
          <w:b w:val="0"/>
          <w:sz w:val="24"/>
        </w:rPr>
        <w:t>1. 申请人须为获得本科就读学校推荐免试资格的优秀应届本科毕业生。</w:t>
      </w:r>
    </w:p>
    <w:p>
      <w:pPr>
        <w:spacing w:after="80" w:lineRule="auto" w:line="360"/>
        <w:ind w:firstLine="482"/>
        <w:jc w:val="both"/>
      </w:pPr>
      <w:r>
        <w:rPr>
          <w:rFonts w:ascii="Times New Roman" w:hAnsi="Times New Roman" w:eastAsia="宋体"/>
          <w:b w:val="0"/>
          <w:sz w:val="24"/>
        </w:rPr>
        <w:t>2. 拥护中国共产党的领导，品德良好，遵纪守法，身心健康。</w:t>
      </w:r>
    </w:p>
    <w:p>
      <w:pPr>
        <w:spacing w:after="80" w:lineRule="auto" w:line="360"/>
        <w:ind w:firstLine="482"/>
        <w:jc w:val="both"/>
      </w:pPr>
      <w:r>
        <w:rPr>
          <w:rFonts w:ascii="Times New Roman" w:hAnsi="Times New Roman" w:eastAsia="宋体"/>
          <w:b w:val="0"/>
          <w:sz w:val="24"/>
        </w:rPr>
        <w:t>3. 学习成绩优秀，学术研究兴趣浓厚，有较强的创新意识、创新能力和专业能力。</w:t>
      </w:r>
    </w:p>
    <w:p>
      <w:pPr>
        <w:spacing w:after="80" w:lineRule="auto" w:line="360"/>
        <w:ind w:firstLine="482"/>
        <w:jc w:val="both"/>
      </w:pPr>
      <w:r>
        <w:rPr>
          <w:rFonts w:ascii="Times New Roman" w:hAnsi="Times New Roman" w:eastAsia="宋体"/>
          <w:b w:val="0"/>
          <w:sz w:val="24"/>
        </w:rPr>
        <w:t>4. 申请人在本科阶段公开发表过学术论文或取得其他科研成果者优先考虑。</w:t>
      </w:r>
    </w:p>
    <w:p>
      <w:pPr>
        <w:spacing w:before="160" w:after="80" w:lineRule="auto" w:line="360"/>
        <w:jc w:val="left"/>
      </w:pPr>
      <w:r>
        <w:rPr>
          <w:rFonts w:ascii="Times New Roman" w:hAnsi="Times New Roman" w:eastAsia="宋体"/>
          <w:b/>
          <w:sz w:val="28"/>
        </w:rPr>
        <w:t>二、申请流程</w:t>
      </w:r>
    </w:p>
    <w:p>
      <w:pPr>
        <w:spacing w:after="80" w:lineRule="auto" w:line="360"/>
        <w:ind w:firstLine="482"/>
        <w:jc w:val="both"/>
      </w:pPr>
      <w:r>
        <w:rPr>
          <w:rFonts w:ascii="Times New Roman" w:hAnsi="Times New Roman" w:eastAsia="宋体"/>
          <w:b w:val="0"/>
          <w:sz w:val="24"/>
        </w:rPr>
        <w:t>1. 申请人须在规定时间内登录“全国推荐优秀应届本科毕业生免试攻读研究生信息公开暨管理服务系统”（网址：yz.chsi.com.cn/tm）进行注册、报名、提交材料。</w:t>
      </w:r>
    </w:p>
    <w:p>
      <w:pPr>
        <w:spacing w:after="80" w:lineRule="auto" w:line="360"/>
        <w:ind w:firstLine="482"/>
        <w:jc w:val="both"/>
      </w:pPr>
      <w:r>
        <w:rPr>
          <w:rFonts w:ascii="Times New Roman" w:hAnsi="Times New Roman" w:eastAsia="宋体"/>
          <w:b w:val="0"/>
          <w:sz w:val="24"/>
        </w:rPr>
        <w:t>2. 学院对申请材料进行审核，确定复试名单并通知考生。</w:t>
      </w:r>
    </w:p>
    <w:p>
      <w:pPr>
        <w:spacing w:after="80" w:lineRule="auto" w:line="360"/>
        <w:ind w:firstLine="482"/>
        <w:jc w:val="both"/>
      </w:pPr>
      <w:r>
        <w:rPr>
          <w:rFonts w:ascii="Times New Roman" w:hAnsi="Times New Roman" w:eastAsia="宋体"/>
          <w:b w:val="0"/>
          <w:sz w:val="24"/>
        </w:rPr>
        <w:t>3. 通过复试且体检合格的考生，由学院上报学校研究生招生工作领导小组审核，最终确定拟录取名单。</w:t>
      </w:r>
    </w:p>
    <w:p>
      <w:pPr>
        <w:spacing w:before="160" w:after="80" w:lineRule="auto" w:line="360"/>
        <w:jc w:val="left"/>
      </w:pPr>
      <w:r>
        <w:rPr>
          <w:rFonts w:ascii="Times New Roman" w:hAnsi="Times New Roman" w:eastAsia="宋体"/>
          <w:b/>
          <w:sz w:val="28"/>
        </w:rPr>
        <w:t>三、材料清单</w:t>
      </w:r>
    </w:p>
    <w:p>
      <w:pPr>
        <w:spacing w:after="80" w:lineRule="auto" w:line="360"/>
        <w:ind w:firstLine="482"/>
        <w:jc w:val="both"/>
      </w:pPr>
      <w:r>
        <w:rPr>
          <w:rFonts w:ascii="Times New Roman" w:hAnsi="Times New Roman" w:eastAsia="宋体"/>
          <w:b w:val="0"/>
          <w:sz w:val="24"/>
        </w:rPr>
        <w:t>1. 本人学生证、身份证复印件。</w:t>
      </w:r>
    </w:p>
    <w:p>
      <w:pPr>
        <w:spacing w:after="80" w:lineRule="auto" w:line="360"/>
        <w:ind w:firstLine="482"/>
        <w:jc w:val="both"/>
      </w:pPr>
      <w:r>
        <w:rPr>
          <w:rFonts w:ascii="Times New Roman" w:hAnsi="Times New Roman" w:eastAsia="宋体"/>
          <w:b w:val="0"/>
          <w:sz w:val="24"/>
        </w:rPr>
        <w:t>2. 本科阶段成绩单（加盖学校教务部门公章）。</w:t>
      </w:r>
    </w:p>
    <w:p>
      <w:pPr>
        <w:spacing w:after="80" w:lineRule="auto" w:line="360"/>
        <w:ind w:firstLine="482"/>
        <w:jc w:val="both"/>
      </w:pPr>
      <w:r>
        <w:rPr>
          <w:rFonts w:ascii="Times New Roman" w:hAnsi="Times New Roman" w:eastAsia="宋体"/>
          <w:b w:val="0"/>
          <w:sz w:val="24"/>
        </w:rPr>
        <w:t>3. 全国大学英语四级或六级考试成绩单复印件。</w:t>
      </w:r>
    </w:p>
    <w:p>
      <w:pPr>
        <w:spacing w:after="80" w:lineRule="auto" w:line="360"/>
        <w:ind w:firstLine="482"/>
        <w:jc w:val="both"/>
      </w:pPr>
      <w:r>
        <w:rPr>
          <w:rFonts w:ascii="Times New Roman" w:hAnsi="Times New Roman" w:eastAsia="宋体"/>
          <w:b w:val="0"/>
          <w:sz w:val="24"/>
        </w:rPr>
        <w:t>4. 公开发表的学术论文、科研成果或获奖证书复印件。</w:t>
      </w:r>
    </w:p>
    <w:p>
      <w:pPr>
        <w:spacing w:after="80" w:lineRule="auto" w:line="360"/>
        <w:ind w:firstLine="482"/>
        <w:jc w:val="both"/>
      </w:pPr>
      <w:r>
        <w:rPr>
          <w:rFonts w:ascii="Times New Roman" w:hAnsi="Times New Roman" w:eastAsia="宋体"/>
          <w:b w:val="0"/>
          <w:sz w:val="24"/>
        </w:rPr>
        <w:t>5. 其他能证明本人学习能力、科研能力和综合素质的材料。</w:t>
      </w:r>
    </w:p>
    <w:p>
      <w:pPr>
        <w:spacing w:before="160" w:after="80" w:lineRule="auto" w:line="360"/>
        <w:jc w:val="left"/>
      </w:pPr>
      <w:r>
        <w:rPr>
          <w:rFonts w:ascii="Times New Roman" w:hAnsi="Times New Roman" w:eastAsia="宋体"/>
          <w:b/>
          <w:sz w:val="28"/>
        </w:rPr>
        <w:t>四、时间节点</w:t>
      </w:r>
    </w:p>
    <w:p>
      <w:pPr>
        <w:spacing w:after="80" w:lineRule="auto" w:line="360"/>
        <w:ind w:firstLine="482"/>
        <w:jc w:val="both"/>
      </w:pPr>
      <w:r>
        <w:rPr>
          <w:rFonts w:ascii="Times New Roman" w:hAnsi="Times New Roman" w:eastAsia="宋体"/>
          <w:b w:val="0"/>
          <w:sz w:val="24"/>
        </w:rPr>
        <w:t>1. 网上报名时间：以教育部及学校研究生院公布的时间为准。</w:t>
      </w:r>
    </w:p>
    <w:p>
      <w:pPr>
        <w:spacing w:after="80" w:lineRule="auto" w:line="360"/>
        <w:ind w:firstLine="482"/>
        <w:jc w:val="both"/>
      </w:pPr>
      <w:r>
        <w:rPr>
          <w:rFonts w:ascii="Times New Roman" w:hAnsi="Times New Roman" w:eastAsia="宋体"/>
          <w:b w:val="0"/>
          <w:sz w:val="24"/>
        </w:rPr>
        <w:t>2. 复试时间：另行通知，请考生保持通讯畅通。</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联系单位：四川外国语大学德语学院</w:t>
      </w:r>
    </w:p>
    <w:p>
      <w:pPr>
        <w:spacing w:after="80" w:lineRule="auto" w:line="360"/>
        <w:ind w:firstLine="482"/>
        <w:jc w:val="both"/>
      </w:pPr>
      <w:r>
        <w:rPr>
          <w:rFonts w:ascii="Times New Roman" w:hAnsi="Times New Roman" w:eastAsia="宋体"/>
          <w:b w:val="0"/>
          <w:sz w:val="24"/>
        </w:rPr>
        <w:t>2. 联系电话：023-65385200（请以学院官网公布为准）</w:t>
      </w:r>
    </w:p>
    <w:p>
      <w:pPr>
        <w:spacing w:after="80" w:lineRule="auto" w:line="360"/>
        <w:ind w:firstLine="482"/>
        <w:jc w:val="both"/>
      </w:pPr>
      <w:r>
        <w:rPr>
          <w:rFonts w:ascii="Times New Roman" w:hAnsi="Times New Roman" w:eastAsia="宋体"/>
          <w:b w:val="0"/>
          <w:sz w:val="24"/>
        </w:rPr>
        <w:t>3. 联系邮箱：deyuxueyuan@sisu.edu.cn（请以学院官网公布为准）</w:t>
      </w:r>
    </w:p>
    <w:p>
      <w:pPr>
        <w:spacing w:after="80" w:lineRule="auto" w:line="360"/>
        <w:ind w:firstLine="482"/>
        <w:jc w:val="both"/>
      </w:pPr>
      <w:r>
        <w:rPr>
          <w:rFonts w:ascii="Times New Roman" w:hAnsi="Times New Roman" w:eastAsia="宋体"/>
          <w:b w:val="0"/>
          <w:sz w:val="24"/>
        </w:rPr>
        <w:t>4. 学院网址：https://dyxy.sisu.edu.cn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