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华中农业大学动科动医学院接收推免生复试名单，共12人。名单包含姓名、所在学校、类别、专业代码、专业名称、研究方向名称等信息。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张乐儿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学术学位博士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071010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生物化学与分子生物学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直博生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娄潇予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孙楚雯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扬州大学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卢宇硕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新疆农业大学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山东农业大学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090602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谢雅琦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青海大学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胡效榜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周御涵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安徽农业大学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唐晓利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海南大学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西南民族大学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杜弘驰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聊城大学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095200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兽医硕士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预防兽医学06-08方向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二、类别与专业分布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学术学位博士1人：张乐儿，专业代码071010，专业名称生物化学与分子生物学，研究方向为直博生。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学术学位硕士5人：李意、娄潇予、孙楚雯、卢宇硕、陈璞，专业代码090602，专业名称预防兽医学，研究方向均为预防兽医学06-08方向。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专业学位硕士6人：谢雅琦、胡效榜、周御涵、唐晓利、吕倩、杜弘驰，专业代码095200，专业名称兽医硕士，研究方向均为预防兽医学06-08方向。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三、生源学校分布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海南大学2人：李意、唐晓利。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华中农业大学2人：张乐儿、胡效榜。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河南农业大学1人：娄潇予。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扬州大学1人：孙楚雯。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新疆农业大学1人：卢宇硕。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山东农业大学1人：陈璞。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青海大学1人：谢雅琦。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安徽农业大学1人：周御涵。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西南民族大学1人：吕倩。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聊城大学1人：杜弘驰。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