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云南大学材料与能源学院2026年接收优秀应届本科毕业生免试攻读研究生（含直博生）实施细则</w:t>
      </w:r>
    </w:p>
    <w:p>
      <w:pPr>
        <w:spacing w:after="80" w:lineRule="auto" w:line="360"/>
        <w:ind w:firstLine="482"/>
        <w:jc w:val="both"/>
      </w:pPr>
      <w:r>
        <w:rPr>
          <w:rFonts w:ascii="Times New Roman" w:hAnsi="Times New Roman" w:eastAsia="宋体"/>
          <w:b w:val="0"/>
          <w:sz w:val="24"/>
        </w:rPr>
        <w:t>发布日期：2025-12-02</w:t>
      </w:r>
    </w:p>
    <w:p>
      <w:pPr>
        <w:spacing w:before="160" w:after="80" w:lineRule="auto" w:line="360"/>
        <w:jc w:val="left"/>
      </w:pPr>
      <w:r>
        <w:rPr>
          <w:rFonts w:ascii="Times New Roman" w:hAnsi="Times New Roman" w:eastAsia="宋体"/>
          <w:b/>
          <w:sz w:val="28"/>
        </w:rPr>
        <w:t>一、学院简介</w:t>
      </w:r>
    </w:p>
    <w:p>
      <w:pPr>
        <w:spacing w:after="80" w:lineRule="auto" w:line="360"/>
        <w:ind w:firstLine="482"/>
        <w:jc w:val="both"/>
      </w:pPr>
      <w:r>
        <w:rPr>
          <w:rFonts w:ascii="Times New Roman" w:hAnsi="Times New Roman" w:eastAsia="宋体"/>
          <w:b w:val="0"/>
          <w:sz w:val="24"/>
        </w:rPr>
        <w:t>1. 材料科学与工程学科为云南大学重点建设学科，现有84名专任教师，教授比例24.5%，博士学位教师比例90%，非本单位教育经历教师比例86.4%。</w:t>
      </w:r>
    </w:p>
    <w:p>
      <w:pPr>
        <w:spacing w:after="80" w:lineRule="auto" w:line="360"/>
        <w:ind w:firstLine="482"/>
        <w:jc w:val="both"/>
      </w:pPr>
      <w:r>
        <w:rPr>
          <w:rFonts w:ascii="Times New Roman" w:hAnsi="Times New Roman" w:eastAsia="宋体"/>
          <w:b w:val="0"/>
          <w:sz w:val="24"/>
        </w:rPr>
        <w:t>2. 学科带头人和学术骨干包括教育部新世纪优秀人才、中科院百人计划、青年千人、云岭学者、云南省中青年学术和技术带头人等知名专家。</w:t>
      </w:r>
    </w:p>
    <w:p>
      <w:pPr>
        <w:spacing w:after="80" w:lineRule="auto" w:line="360"/>
        <w:ind w:firstLine="482"/>
        <w:jc w:val="both"/>
      </w:pPr>
      <w:r>
        <w:rPr>
          <w:rFonts w:ascii="Times New Roman" w:hAnsi="Times New Roman" w:eastAsia="宋体"/>
          <w:b w:val="0"/>
          <w:sz w:val="24"/>
        </w:rPr>
        <w:t>3. 建有国家光电子能源材料国际联合研究中心、云南省微纳材料与技术重点实验室、云南省碳中和绿色低碳技术重点实验室、云南省电磁材料与器件重点实验室、云南省先进能源材料国际联合研究中心、云南省材料基因工程（计算）中心、云南省铜基及特种先进导电材料工程实验室、云南大学电镜中心等科研平台。</w:t>
      </w:r>
    </w:p>
    <w:p>
      <w:pPr>
        <w:spacing w:after="80" w:lineRule="auto" w:line="360"/>
        <w:ind w:firstLine="482"/>
        <w:jc w:val="both"/>
      </w:pPr>
      <w:r>
        <w:rPr>
          <w:rFonts w:ascii="Times New Roman" w:hAnsi="Times New Roman" w:eastAsia="宋体"/>
          <w:b w:val="0"/>
          <w:sz w:val="24"/>
        </w:rPr>
        <w:t>4. 学科特色：瞄准国际前沿开展生态环境材料、新型能源材料、传感材料与器件、光电材料等方向研究，在气敏传感材料、复合无机抗菌材料等方面处于国内领先或国际先进水平；结合云南有色、贵金属及无机非金属资源丰富的优势，与企业合作开展深加工及应用基础研究。</w:t>
      </w:r>
    </w:p>
    <w:p>
      <w:pPr>
        <w:spacing w:before="160" w:after="80" w:lineRule="auto" w:line="360"/>
        <w:jc w:val="left"/>
      </w:pPr>
      <w:r>
        <w:rPr>
          <w:rFonts w:ascii="Times New Roman" w:hAnsi="Times New Roman" w:eastAsia="宋体"/>
          <w:b/>
          <w:sz w:val="28"/>
        </w:rPr>
        <w:t>二、组织管理</w:t>
      </w:r>
    </w:p>
    <w:p>
      <w:pPr>
        <w:spacing w:after="80" w:lineRule="auto" w:line="360"/>
        <w:ind w:firstLine="482"/>
        <w:jc w:val="both"/>
      </w:pPr>
      <w:r>
        <w:rPr>
          <w:rFonts w:ascii="Times New Roman" w:hAnsi="Times New Roman" w:eastAsia="宋体"/>
          <w:b w:val="0"/>
          <w:sz w:val="24"/>
        </w:rPr>
        <w:t>1. 学院成立推免生接收工作小组，负责审核复试名单、拟录取名单，保证推免生接收工作顺利进行。</w:t>
      </w:r>
    </w:p>
    <w:p>
      <w:pPr>
        <w:spacing w:after="80" w:lineRule="auto" w:line="360"/>
        <w:ind w:firstLine="482"/>
        <w:jc w:val="both"/>
      </w:pPr>
      <w:r>
        <w:rPr>
          <w:rFonts w:ascii="Times New Roman" w:hAnsi="Times New Roman" w:eastAsia="宋体"/>
          <w:b w:val="0"/>
          <w:sz w:val="24"/>
        </w:rPr>
        <w:t>2. 学院成立推免生接收工作申诉小组，负责处理接收工作中可能产生的申诉和争议问题，加强监督检查。</w:t>
      </w:r>
    </w:p>
    <w:p>
      <w:pPr>
        <w:spacing w:before="160" w:after="80" w:lineRule="auto" w:line="360"/>
        <w:jc w:val="left"/>
      </w:pPr>
      <w:r>
        <w:rPr>
          <w:rFonts w:ascii="Times New Roman" w:hAnsi="Times New Roman" w:eastAsia="宋体"/>
          <w:b/>
          <w:sz w:val="28"/>
        </w:rPr>
        <w:t>三、接收类别</w:t>
      </w:r>
    </w:p>
    <w:p>
      <w:pPr>
        <w:spacing w:after="80" w:lineRule="auto" w:line="360"/>
        <w:ind w:firstLine="482"/>
        <w:jc w:val="both"/>
      </w:pPr>
      <w:r>
        <w:rPr>
          <w:rFonts w:ascii="Times New Roman" w:hAnsi="Times New Roman" w:eastAsia="宋体"/>
          <w:b w:val="0"/>
          <w:sz w:val="24"/>
        </w:rPr>
        <w:t>1. 优秀应届本科毕业生免试攻读硕士学位研究生（推免硕士生）。</w:t>
      </w:r>
    </w:p>
    <w:p>
      <w:pPr>
        <w:spacing w:after="80" w:lineRule="auto" w:line="360"/>
        <w:ind w:firstLine="482"/>
        <w:jc w:val="both"/>
      </w:pPr>
      <w:r>
        <w:rPr>
          <w:rFonts w:ascii="Times New Roman" w:hAnsi="Times New Roman" w:eastAsia="宋体"/>
          <w:b w:val="0"/>
          <w:sz w:val="24"/>
        </w:rPr>
        <w:t>2. 优秀应届本科毕业生免试直接攻读博士学位研究生（直博生）。</w:t>
      </w:r>
    </w:p>
    <w:p>
      <w:pPr>
        <w:spacing w:after="80" w:lineRule="auto" w:line="360"/>
        <w:ind w:firstLine="482"/>
        <w:jc w:val="both"/>
      </w:pPr>
      <w:r>
        <w:rPr>
          <w:rFonts w:ascii="Times New Roman" w:hAnsi="Times New Roman" w:eastAsia="宋体"/>
          <w:b w:val="0"/>
          <w:sz w:val="24"/>
        </w:rPr>
        <w:t>3. 所有录取推免生录取类别均为全日制非定向。</w:t>
      </w:r>
    </w:p>
    <w:p>
      <w:pPr>
        <w:spacing w:before="160" w:after="80" w:lineRule="auto" w:line="360"/>
        <w:jc w:val="left"/>
      </w:pPr>
      <w:r>
        <w:rPr>
          <w:rFonts w:ascii="Times New Roman" w:hAnsi="Times New Roman" w:eastAsia="宋体"/>
          <w:b/>
          <w:sz w:val="28"/>
        </w:rPr>
        <w:t>四、接收专业及名额</w:t>
      </w:r>
    </w:p>
    <w:p>
      <w:pPr>
        <w:spacing w:after="80" w:lineRule="auto" w:line="360"/>
        <w:ind w:firstLine="482"/>
        <w:jc w:val="both"/>
      </w:pPr>
      <w:r>
        <w:rPr>
          <w:rFonts w:ascii="Times New Roman" w:hAnsi="Times New Roman" w:eastAsia="宋体"/>
          <w:b w:val="0"/>
          <w:sz w:val="24"/>
        </w:rPr>
        <w:t>1. 推免硕士生接收专业及名额以研招网推免服务系统中可填报的专业为准，各专业留出一定比例（一般为50%）招生计划用于招收统考考生。</w:t>
      </w:r>
    </w:p>
    <w:p>
      <w:pPr>
        <w:spacing w:after="80" w:lineRule="auto" w:line="360"/>
        <w:ind w:firstLine="482"/>
        <w:jc w:val="both"/>
      </w:pPr>
      <w:r>
        <w:rPr>
          <w:rFonts w:ascii="Times New Roman" w:hAnsi="Times New Roman" w:eastAsia="宋体"/>
          <w:b w:val="0"/>
          <w:sz w:val="24"/>
        </w:rPr>
        <w:t>2. 直博生接收专业及名额以研招网推免服务系统中可填报的专业为准，学院接收直博生人数一般不超过学院博士招生总计划的20%。</w:t>
      </w:r>
    </w:p>
    <w:p>
      <w:pPr>
        <w:spacing w:before="160" w:after="80" w:lineRule="auto" w:line="360"/>
        <w:jc w:val="left"/>
      </w:pPr>
      <w:r>
        <w:rPr>
          <w:rFonts w:ascii="Times New Roman" w:hAnsi="Times New Roman" w:eastAsia="宋体"/>
          <w:b/>
          <w:sz w:val="28"/>
        </w:rPr>
        <w:t>五、推免生相关待遇</w:t>
      </w:r>
    </w:p>
    <w:p>
      <w:pPr>
        <w:spacing w:after="80" w:lineRule="auto" w:line="360"/>
        <w:ind w:firstLine="482"/>
        <w:jc w:val="both"/>
      </w:pPr>
      <w:r>
        <w:rPr>
          <w:rFonts w:ascii="Times New Roman" w:hAnsi="Times New Roman" w:eastAsia="宋体"/>
          <w:b w:val="0"/>
          <w:sz w:val="24"/>
        </w:rPr>
        <w:t>1. 奖助学金：研究生学业奖学金全覆盖。直博生入学当年可享受博士一等学业奖学金15000元；推免硕士生入学当年可享受硕士学业奖学金一等奖8000元。次年起按学年综合测评成绩评选。</w:t>
      </w:r>
    </w:p>
    <w:p>
      <w:pPr>
        <w:spacing w:after="80" w:lineRule="auto" w:line="360"/>
        <w:ind w:firstLine="482"/>
        <w:jc w:val="both"/>
      </w:pPr>
      <w:r>
        <w:rPr>
          <w:rFonts w:ascii="Times New Roman" w:hAnsi="Times New Roman" w:eastAsia="宋体"/>
          <w:b w:val="0"/>
          <w:sz w:val="24"/>
        </w:rPr>
        <w:t>2. 直博生享受博士研究生助学金13000元/生·学年；推免硕士生享受硕士研究生助学金6000元/生·学年。</w:t>
      </w:r>
    </w:p>
    <w:p>
      <w:pPr>
        <w:spacing w:after="80" w:lineRule="auto" w:line="360"/>
        <w:ind w:firstLine="482"/>
        <w:jc w:val="both"/>
      </w:pPr>
      <w:r>
        <w:rPr>
          <w:rFonts w:ascii="Times New Roman" w:hAnsi="Times New Roman" w:eastAsia="宋体"/>
          <w:b w:val="0"/>
          <w:sz w:val="24"/>
        </w:rPr>
        <w:t>3. 除国家奖学金、省政府奖学金外，学校还设有张文勋奖学金、岳虹研究生奖学金、校友励志银杏奖学金、方国瑜奖学金、熊庆来奖学金、宝钢奖学金、富滇银行奖学金等各级各类奖学金及荣誉称号。</w:t>
      </w:r>
    </w:p>
    <w:p>
      <w:pPr>
        <w:spacing w:after="80" w:lineRule="auto" w:line="360"/>
        <w:ind w:firstLine="482"/>
        <w:jc w:val="both"/>
      </w:pPr>
      <w:r>
        <w:rPr>
          <w:rFonts w:ascii="Times New Roman" w:hAnsi="Times New Roman" w:eastAsia="宋体"/>
          <w:b w:val="0"/>
          <w:sz w:val="24"/>
        </w:rPr>
        <w:t>4. 优秀推免硕士生在学期间若获得硕博连读资格，博士入学第一年将享受博士一等学业奖学金15000元。</w:t>
      </w:r>
    </w:p>
    <w:p>
      <w:pPr>
        <w:spacing w:after="80" w:lineRule="auto" w:line="360"/>
        <w:ind w:firstLine="482"/>
        <w:jc w:val="both"/>
      </w:pPr>
      <w:r>
        <w:rPr>
          <w:rFonts w:ascii="Times New Roman" w:hAnsi="Times New Roman" w:eastAsia="宋体"/>
          <w:b w:val="0"/>
          <w:sz w:val="24"/>
        </w:rPr>
        <w:t>5. 奖学金具体实施及评定办法请登录云南大学学生工作部网站（http://www.ydxsc.ynu.edu.cn/）查询。</w:t>
      </w:r>
    </w:p>
    <w:p>
      <w:pPr>
        <w:spacing w:after="80" w:lineRule="auto" w:line="360"/>
        <w:ind w:firstLine="482"/>
        <w:jc w:val="both"/>
      </w:pPr>
      <w:r>
        <w:rPr>
          <w:rFonts w:ascii="Times New Roman" w:hAnsi="Times New Roman" w:eastAsia="宋体"/>
          <w:b w:val="0"/>
          <w:sz w:val="24"/>
        </w:rPr>
        <w:t>6. 提前选修研究生课程：本科就读于云南大学的推免硕士生可申请在2026年春季学期提前选修研究生阶段专业课程，成绩如实记录。请于拟录取名单公示结束两周后联系学院研究生秘书登记，由学院汇总后在12月30日前报研究生院培养办。</w:t>
      </w:r>
    </w:p>
    <w:p>
      <w:pPr>
        <w:spacing w:after="80" w:lineRule="auto" w:line="360"/>
        <w:ind w:firstLine="482"/>
        <w:jc w:val="both"/>
      </w:pPr>
      <w:r>
        <w:rPr>
          <w:rFonts w:ascii="Times New Roman" w:hAnsi="Times New Roman" w:eastAsia="宋体"/>
          <w:b w:val="0"/>
          <w:sz w:val="24"/>
        </w:rPr>
        <w:t>7. 优先选择导师：推免生优先向优秀导师推荐。</w:t>
      </w:r>
    </w:p>
    <w:p>
      <w:pPr>
        <w:spacing w:after="80" w:lineRule="auto" w:line="360"/>
        <w:ind w:firstLine="482"/>
        <w:jc w:val="both"/>
      </w:pPr>
      <w:r>
        <w:rPr>
          <w:rFonts w:ascii="Times New Roman" w:hAnsi="Times New Roman" w:eastAsia="宋体"/>
          <w:b w:val="0"/>
          <w:sz w:val="24"/>
        </w:rPr>
        <w:t>8. 出国公派留学项目：品学兼优的推免生可优先推荐参加出国访学项目和获得国际学术交流项目基金资助。</w:t>
      </w:r>
    </w:p>
    <w:p>
      <w:pPr>
        <w:spacing w:before="160" w:after="80" w:lineRule="auto" w:line="360"/>
        <w:jc w:val="left"/>
      </w:pPr>
      <w:r>
        <w:rPr>
          <w:rFonts w:ascii="Times New Roman" w:hAnsi="Times New Roman" w:eastAsia="宋体"/>
          <w:b/>
          <w:sz w:val="28"/>
        </w:rPr>
        <w:t>六、申请条件</w:t>
      </w:r>
    </w:p>
    <w:p>
      <w:pPr>
        <w:spacing w:after="80" w:lineRule="auto" w:line="360"/>
        <w:ind w:firstLine="482"/>
        <w:jc w:val="both"/>
      </w:pPr>
      <w:r>
        <w:rPr>
          <w:rFonts w:ascii="Times New Roman" w:hAnsi="Times New Roman" w:eastAsia="宋体"/>
          <w:b w:val="0"/>
          <w:sz w:val="24"/>
        </w:rPr>
        <w:t>1. 申请考生应为中华人民共和国公民，拥护中国共产党的领导，品德良好，遵纪守法，无任何考试作弊、学术不端及其它违法违纪记录，身心健康。</w:t>
      </w:r>
    </w:p>
    <w:p>
      <w:pPr>
        <w:spacing w:after="80" w:lineRule="auto" w:line="360"/>
        <w:ind w:firstLine="482"/>
        <w:jc w:val="both"/>
      </w:pPr>
      <w:r>
        <w:rPr>
          <w:rFonts w:ascii="Times New Roman" w:hAnsi="Times New Roman" w:eastAsia="宋体"/>
          <w:b w:val="0"/>
          <w:sz w:val="24"/>
        </w:rPr>
        <w:t>2. 申请人必须是取得具有推荐免试权的高校应届本科毕业生，并获得所就读学校的推荐免试资格。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身体健康状况符合国家体检及云南大学相关要求。</w:t>
      </w:r>
    </w:p>
    <w:p>
      <w:pPr>
        <w:spacing w:after="80" w:lineRule="auto" w:line="360"/>
        <w:ind w:firstLine="482"/>
        <w:jc w:val="both"/>
      </w:pPr>
      <w:r>
        <w:rPr>
          <w:rFonts w:ascii="Times New Roman" w:hAnsi="Times New Roman" w:eastAsia="宋体"/>
          <w:b w:val="0"/>
          <w:sz w:val="24"/>
        </w:rPr>
        <w:t>4. 申请直博生除满足以上条件外，还需满足：本科阶段学习成绩优秀，一般应在本专业内名列前茅，特别优秀生源可适当放宽；有较强的科研创新能力，应具有科研成果（学术论文、科技奖励、专利等）或各类国家级、省级竞赛奖项。</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