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录取结果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陈启钰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 体育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李承阳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 体育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罗梓豪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 体育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045200 体育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公示时间为2025年9月28日-9月30日。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公示期内，如有异议，请将意见以书面形式并署真实姓名向学院反映。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联系电话：0771-3272093。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群众如实反映有关问题受法律保护。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体育学院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