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2026年南昌大学法学（纪检）特色班遴选实施方案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2026年南昌大学法学（纪检）特色班遴选实施方案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一、遴选目的与背景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为培养适应新时代纪检监察工作需求的高素质法治人才，南昌大学法学院设立法学（纪检）特色班。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本方案面向校内相关专业学生，开展特色班学员遴选工作。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二、遴选对象与条件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遴选对象为南昌大学在校相关专业本科生，具体年级和专业范围以学院通知为准。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申请学生需政治素质过硬，遵纪守法，无违规违纪记录。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学业成绩优良，法学相关课程基础扎实，具备较强的学习与研究能力。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三、遴选流程与时间安排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学生报名：符合条件的学生按学院要求提交申请材料。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资格审核：学院对申请材料进行审核，确定入围名单。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考核选拔：通过笔试或面试等方式进行综合考核，具体形式和时间另行通知。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名单公示：拟录取名单在学院官网进行公示。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学院地址：江西省南昌市红谷滩区学府大道999号南昌大学前湖校区法学楼，邮编：330031。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咨询邮箱：fxy@ncu.edu.cn。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联系电话：0791-83969435。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