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按学院、专业分组公布推免拟推荐及拟候补学生，共涉及中医学院、第一临床学院、针灸骨伤学院、药学院、检验学院、护理学院、管理学院、信息工程学院、医学人文学院、外国语学院、体育健康学院、基础医学院等学院。各专业均按序号列出姓名、所学专业与备注（拟推荐或拟候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一、中医学院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中医学专业：拟推荐52人，拟候补5人，合计57人。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所学专业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董文蕴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吴璟青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金睿敏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许佳璐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田园春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刘述媛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姚茯苓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曹芷铷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胡姗姗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邓宇琪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陈媛媛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杨雅惠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孙保峰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芮蕊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郑梦婷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陈威宇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肖天琪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杨相月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吕欣欣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杜雅雯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岳龙啸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厉镇华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周芳羽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徐佳怡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赵晨颖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刘薇娜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林梓杰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刘梦佳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赵依萍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程福晴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刘静茹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刘小芳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徐梦情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宋韩玉璐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蔡红梅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涂瑞麟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何凌静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曾钦清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二、第一临床学院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中西医临床医学专业：拟推荐22人，拟候补2人，合计24人。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医学影像技术专业：拟推荐4人，拟候补1人，合计5人。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所学专业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李炫仪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张静欢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舒翔昌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邹紫薇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张佛邓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潘丽婷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王潘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朱志伟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王家翼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王帅杰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段瑞清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万奕辰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蔡慧琳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江豪豪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陈博凡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马心怡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程伊佳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罗浩洋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中西医临床医学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李紫晨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马铭心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第一临床学院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朱禹成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医学影像技术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三、针灸骨伤学院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针灸推拿学、针灸推拿学（针刀）、中医学（骨伤方向）、康复治疗学等专业：拟推荐33人，拟候补5人，合计38人。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所学专业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李元强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针灸推拿学（针刀）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钟佳玲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中医学（骨伤方向）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邹明月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李喜丽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赵亦可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中医学（骨伤方向）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中医学（骨伤方向）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刘梓杨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石海琳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马若驰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李咏琪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针灸推拿学（针刀）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马冉冉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针灸推拿学（针刀）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柯宇轩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中医学（骨伤方向）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蒋知桐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中医学（骨伤方向）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刘冯双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胡梦瑶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中医学（骨伤方向）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刘瑾熙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中医学（骨伤方向）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李姝彤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汪姗禹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黄亚会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中医学（骨伤方向）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张哲越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曹相宇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陈天宜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康复治疗学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窦苗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针灸推拿学（针刀）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覃丽莉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中医学（骨伤方向）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马甜丽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针灸推拿学（针刀）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针灸骨伤学院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中医学（骨伤方向）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中药学专业：拟推荐10人，拟候补2人，合计12人。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中药制药专业：拟推荐4人，拟候补1人，合计5人。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制药工程专业：拟推荐3人，拟候补0人，合计3人。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药物制剂专业：拟推荐6人，拟候补1人，合计7人。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药学专业：拟推荐10人，拟候补2人，合计12人。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中药资源与开发专业：拟推荐3人，拟候补0人，合计3人。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所学专业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豆佳妮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高福存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黄诗宴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陈澄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宋慧颖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程钰莹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杜静舒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李龙腾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许明阳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喻小琴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冯冬冬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张思敏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冉诗琳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制药工程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制药工程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张可心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制药工程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雷永刚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舒明月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左兰兰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林艺婷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拟候补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戴潆萱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谢淑美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叶简畅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梁淑睿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黄熙芮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余柏熙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孙德萱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