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数学与统计学院2026年推荐优秀应届本科毕业生免试攻读研究生工作课程认定及成绩计算细则</w:t>
      </w:r>
    </w:p>
    <w:p>
      <w:pPr>
        <w:spacing w:after="80" w:lineRule="auto" w:line="360"/>
        <w:ind w:firstLine="482"/>
        <w:jc w:val="both"/>
      </w:pPr>
      <w:r>
        <w:rPr>
          <w:rFonts w:ascii="Times New Roman" w:hAnsi="Times New Roman" w:eastAsia="宋体"/>
          <w:b w:val="0"/>
          <w:sz w:val="24"/>
        </w:rPr>
        <w:t>数学与统计学院2026年推荐优秀应届本科毕业生免试攻读研究生工作课程认定及成绩计算细则</w:t>
      </w:r>
    </w:p>
    <w:p>
      <w:pPr>
        <w:spacing w:after="80" w:lineRule="auto" w:line="360"/>
        <w:ind w:firstLine="482"/>
        <w:jc w:val="both"/>
      </w:pPr>
      <w:r>
        <w:rPr>
          <w:rFonts w:ascii="Times New Roman" w:hAnsi="Times New Roman" w:eastAsia="宋体"/>
          <w:b w:val="0"/>
          <w:sz w:val="24"/>
        </w:rPr>
        <w:t>发布日期（推定）：2025年8月13日</w:t>
      </w:r>
    </w:p>
    <w:p>
      <w:pPr>
        <w:spacing w:before="160" w:after="80" w:lineRule="auto" w:line="360"/>
        <w:jc w:val="left"/>
      </w:pPr>
      <w:r>
        <w:rPr>
          <w:rFonts w:ascii="Times New Roman" w:hAnsi="Times New Roman" w:eastAsia="宋体"/>
          <w:b/>
          <w:sz w:val="28"/>
        </w:rPr>
        <w:t>一、通知背景与适用范围</w:t>
      </w:r>
    </w:p>
    <w:p>
      <w:pPr>
        <w:spacing w:after="80" w:lineRule="auto" w:line="360"/>
        <w:ind w:firstLine="482"/>
        <w:jc w:val="both"/>
      </w:pPr>
      <w:r>
        <w:rPr>
          <w:rFonts w:ascii="Times New Roman" w:hAnsi="Times New Roman" w:eastAsia="宋体"/>
          <w:b w:val="0"/>
          <w:sz w:val="24"/>
        </w:rPr>
        <w:t>1. 本通知为数学与统计学院2026年推荐优秀应届本科毕业生免试攻读研究生（推免）工作的课程认定及成绩计算细则。</w:t>
      </w:r>
    </w:p>
    <w:p>
      <w:pPr>
        <w:spacing w:after="80" w:lineRule="auto" w:line="360"/>
        <w:ind w:firstLine="482"/>
        <w:jc w:val="both"/>
      </w:pPr>
      <w:r>
        <w:rPr>
          <w:rFonts w:ascii="Times New Roman" w:hAnsi="Times New Roman" w:eastAsia="宋体"/>
          <w:b w:val="0"/>
          <w:sz w:val="24"/>
        </w:rPr>
        <w:t>2. 适用于学院2026届本科毕业生的推免资格评定。</w:t>
      </w:r>
    </w:p>
    <w:p>
      <w:pPr>
        <w:spacing w:before="160" w:after="80" w:lineRule="auto" w:line="360"/>
        <w:jc w:val="left"/>
      </w:pPr>
      <w:r>
        <w:rPr>
          <w:rFonts w:ascii="Times New Roman" w:hAnsi="Times New Roman" w:eastAsia="宋体"/>
          <w:b/>
          <w:sz w:val="28"/>
        </w:rPr>
        <w:t>二、课程认定及成绩计算细则</w:t>
      </w:r>
    </w:p>
    <w:p>
      <w:pPr>
        <w:spacing w:after="80" w:lineRule="auto" w:line="360"/>
        <w:ind w:firstLine="482"/>
        <w:jc w:val="both"/>
      </w:pPr>
      <w:r>
        <w:rPr>
          <w:rFonts w:ascii="Times New Roman" w:hAnsi="Times New Roman" w:eastAsia="宋体"/>
          <w:b w:val="0"/>
          <w:sz w:val="24"/>
        </w:rPr>
        <w:t>1. 对推免生课程认定范围及成绩计算方式作出具体规定。</w:t>
      </w:r>
    </w:p>
    <w:p>
      <w:pPr>
        <w:spacing w:after="80" w:lineRule="auto" w:line="360"/>
        <w:ind w:firstLine="482"/>
        <w:jc w:val="both"/>
      </w:pPr>
      <w:r>
        <w:rPr>
          <w:rFonts w:ascii="Times New Roman" w:hAnsi="Times New Roman" w:eastAsia="宋体"/>
          <w:b w:val="0"/>
          <w:sz w:val="24"/>
        </w:rPr>
        <w:t>2. 详细内容见附件《成绩计算清单250814.xlsx》。</w:t>
      </w:r>
    </w:p>
    <w:p>
      <w:pPr>
        <w:spacing w:before="160" w:after="80" w:lineRule="auto" w:line="360"/>
        <w:jc w:val="left"/>
      </w:pPr>
      <w:r>
        <w:rPr>
          <w:rFonts w:ascii="Times New Roman" w:hAnsi="Times New Roman" w:eastAsia="宋体"/>
          <w:b/>
          <w:sz w:val="28"/>
        </w:rPr>
        <w:t>三、附件及联系方式</w:t>
      </w:r>
    </w:p>
    <w:p>
      <w:pPr>
        <w:spacing w:after="80" w:lineRule="auto" w:line="360"/>
        <w:ind w:firstLine="482"/>
        <w:jc w:val="both"/>
      </w:pPr>
      <w:r>
        <w:rPr>
          <w:rFonts w:ascii="Times New Roman" w:hAnsi="Times New Roman" w:eastAsia="宋体"/>
          <w:b w:val="0"/>
          <w:sz w:val="24"/>
        </w:rPr>
        <w:t>1. 附件：成绩计算清单250814.xlsx。</w:t>
      </w:r>
    </w:p>
    <w:p>
      <w:pPr>
        <w:spacing w:after="80" w:lineRule="auto" w:line="360"/>
        <w:ind w:firstLine="482"/>
        <w:jc w:val="both"/>
      </w:pPr>
      <w:r>
        <w:rPr>
          <w:rFonts w:ascii="Times New Roman" w:hAnsi="Times New Roman" w:eastAsia="宋体"/>
          <w:b w:val="0"/>
          <w:sz w:val="24"/>
        </w:rPr>
        <w:t>2. 审核人：王林；编辑：郭冀隆。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