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关于举办"山东大学软件学院2026年全国优秀大学生暑期夏令营"活动的通知-山东大学软件学院</w:t>
      </w:r>
    </w:p>
    <w:p>
      <w:pPr>
        <w:spacing w:line="360" w:lineRule="auto" w:before="0" w:after="80"/>
        <w:ind w:firstLine="482"/>
        <w:jc w:val="both"/>
      </w:pPr>
      <w:r>
        <w:rPr>
          <w:rFonts w:ascii="Times New Roman" w:hAnsi="Times New Roman" w:eastAsia="宋体"/>
          <w:b w:val="0"/>
          <w:sz w:val="24"/>
        </w:rPr>
        <w:t>山东大学软件学院是教育部和发改委批准的首批国家示范性软件学院，并于2021年入选教育部首批特色化示范性软件学院，学院也是山东大学-南洋理工大学人工智能国际联合研究院的依托建设单位。学院师资力量雄厚，学院师资承担了国家重点研发计划、国家自然科学基金重大研究计划等一系列重大科研任务。目前，软件学院承担软件工程学位点、人工智能学位点的建设工作，每年招收软件工程学术学位硕士和博士研究生、人工智能学术学位硕士和博士研究生、软件工程和人工智能领域专业学位硕士和博士研究生。软件工程学科在2025软科中国最好学科排名中首次进入前3%、全国第四。</w:t>
      </w:r>
    </w:p>
    <w:p>
      <w:pPr>
        <w:spacing w:line="360" w:lineRule="auto" w:before="0" w:after="80"/>
        <w:ind w:firstLine="482"/>
        <w:jc w:val="both"/>
      </w:pPr>
      <w:r>
        <w:rPr>
          <w:rFonts w:ascii="Times New Roman" w:hAnsi="Times New Roman" w:eastAsia="宋体"/>
          <w:b w:val="0"/>
          <w:sz w:val="24"/>
        </w:rPr>
        <w:t>为促进高校间优秀大学生的交流与沟通，增进优秀大学生对山东大学软件学院的了解，激发学生的科研学术兴趣，感受科研氛围，了解前沿动态，提升大学生科研素养，广泛吸纳优秀本科生来山东大学软件学院深造，山东大学软件学院将于七月上旬举办“2026年全国优秀大学生暑期夏令营”活动,面向全国各高等学校本科在校三年级学生。</w:t>
      </w:r>
    </w:p>
    <w:p>
      <w:pPr>
        <w:spacing w:line="360" w:lineRule="auto" w:before="0" w:after="80"/>
        <w:ind w:firstLine="482"/>
        <w:jc w:val="both"/>
      </w:pPr>
      <w:r>
        <w:rPr>
          <w:rFonts w:ascii="Times New Roman" w:hAnsi="Times New Roman" w:eastAsia="宋体"/>
          <w:b w:val="0"/>
          <w:sz w:val="24"/>
        </w:rPr>
        <w:t>夏令营将介绍学院的学科发展状况，邀请学院知名学者做专题讲座，并与各专业教授进行交流等形式，让营员深入了解山东大学软件学院的研究方向、接触学科前沿、扩展学术视野、了解软件工程和人工智能学科的发展前景。</w:t>
      </w:r>
    </w:p>
    <w:p>
      <w:pPr>
        <w:spacing w:line="360" w:lineRule="auto" w:before="0" w:after="80"/>
        <w:ind w:firstLine="482"/>
        <w:jc w:val="both"/>
      </w:pPr>
      <w:r>
        <w:rPr>
          <w:rFonts w:ascii="Times New Roman" w:hAnsi="Times New Roman" w:eastAsia="宋体"/>
          <w:b w:val="0"/>
          <w:sz w:val="24"/>
        </w:rPr>
        <w:t>活动的报名等具体安排如下：</w:t>
      </w:r>
    </w:p>
    <w:p>
      <w:pPr>
        <w:spacing w:line="360" w:lineRule="auto" w:before="160" w:after="80"/>
        <w:ind w:firstLine="0"/>
        <w:jc w:val="left"/>
      </w:pPr>
      <w:r>
        <w:rPr>
          <w:rFonts w:ascii="Times New Roman" w:hAnsi="Times New Roman" w:eastAsia="宋体"/>
          <w:b/>
          <w:sz w:val="28"/>
        </w:rPr>
        <w:t>一、申请资格</w:t>
      </w:r>
    </w:p>
    <w:p>
      <w:pPr>
        <w:spacing w:line="360" w:lineRule="auto" w:before="160" w:after="80"/>
        <w:ind w:firstLine="0"/>
        <w:jc w:val="left"/>
      </w:pPr>
      <w:r>
        <w:rPr>
          <w:rFonts w:ascii="Times New Roman" w:hAnsi="Times New Roman" w:eastAsia="宋体"/>
          <w:b/>
          <w:sz w:val="28"/>
        </w:rPr>
        <w:t>1. 拥护中国共产党的领导，遵纪守法，品德优良，诚实守信，学风端正；</w:t>
      </w:r>
    </w:p>
    <w:p>
      <w:pPr>
        <w:spacing w:line="360" w:lineRule="auto" w:before="0" w:after="80"/>
        <w:ind w:firstLine="482"/>
        <w:jc w:val="both"/>
      </w:pPr>
      <w:r>
        <w:rPr>
          <w:rFonts w:ascii="Times New Roman" w:hAnsi="Times New Roman" w:eastAsia="宋体"/>
          <w:b w:val="0"/>
          <w:sz w:val="24"/>
        </w:rPr>
        <w:t>2. 申请人来自教育部公布的“双一流”建设高校或具有推荐免试攻读研究生资格院校的2027届本科毕业生，专业应为软件工程、计算机科学与技术、电子信息、数学、自动化、控制等相关专业；</w:t>
      </w:r>
    </w:p>
    <w:p>
      <w:pPr>
        <w:spacing w:line="360" w:lineRule="auto" w:before="0" w:after="80"/>
        <w:ind w:firstLine="482"/>
        <w:jc w:val="both"/>
      </w:pPr>
      <w:r>
        <w:rPr>
          <w:rFonts w:ascii="Times New Roman" w:hAnsi="Times New Roman" w:eastAsia="宋体"/>
          <w:b w:val="0"/>
          <w:sz w:val="24"/>
        </w:rPr>
        <w:t>3. 学习成绩优秀，专业排名前列，无不及格核心课程，专业学习无学业学术行为不端记录；或有突出成果，如高水平论文、全国重大竞赛获奖等；并达到所在高校推荐免试生要求；</w:t>
      </w:r>
    </w:p>
    <w:p>
      <w:pPr>
        <w:spacing w:line="360" w:lineRule="auto" w:before="160" w:after="80"/>
        <w:ind w:firstLine="0"/>
        <w:jc w:val="left"/>
      </w:pPr>
      <w:r>
        <w:rPr>
          <w:rFonts w:ascii="Times New Roman" w:hAnsi="Times New Roman" w:eastAsia="宋体"/>
          <w:b/>
          <w:sz w:val="28"/>
        </w:rPr>
        <w:t>4. 对软件工程或人工智能专业具有浓厚的兴趣，有较强的创新意识、创新能力和团队协作精神；</w:t>
      </w:r>
    </w:p>
    <w:p>
      <w:pPr>
        <w:spacing w:line="360" w:lineRule="auto" w:before="160" w:after="80"/>
        <w:ind w:firstLine="0"/>
        <w:jc w:val="left"/>
      </w:pPr>
      <w:r>
        <w:rPr>
          <w:rFonts w:ascii="Times New Roman" w:hAnsi="Times New Roman" w:eastAsia="宋体"/>
          <w:b/>
          <w:sz w:val="28"/>
        </w:rPr>
        <w:t>5. 具有良好的英语水平；</w:t>
      </w:r>
    </w:p>
    <w:p>
      <w:pPr>
        <w:spacing w:line="360" w:lineRule="auto" w:before="160" w:after="80"/>
        <w:ind w:firstLine="0"/>
        <w:jc w:val="left"/>
      </w:pPr>
      <w:r>
        <w:rPr>
          <w:rFonts w:ascii="Times New Roman" w:hAnsi="Times New Roman" w:eastAsia="宋体"/>
          <w:b/>
          <w:sz w:val="28"/>
        </w:rPr>
        <w:t>6. 身心健康。</w:t>
      </w:r>
    </w:p>
    <w:p>
      <w:pPr>
        <w:spacing w:line="360" w:lineRule="auto" w:before="160" w:after="80"/>
        <w:ind w:firstLine="0"/>
        <w:jc w:val="left"/>
      </w:pPr>
      <w:r>
        <w:rPr>
          <w:rFonts w:ascii="Times New Roman" w:hAnsi="Times New Roman" w:eastAsia="宋体"/>
          <w:b/>
          <w:sz w:val="28"/>
        </w:rPr>
        <w:t>二、报名方式</w:t>
      </w:r>
    </w:p>
    <w:p>
      <w:pPr>
        <w:spacing w:line="360" w:lineRule="auto" w:before="160" w:after="80"/>
        <w:ind w:firstLine="0"/>
        <w:jc w:val="left"/>
      </w:pPr>
      <w:r>
        <w:rPr>
          <w:rFonts w:ascii="Times New Roman" w:hAnsi="Times New Roman" w:eastAsia="宋体"/>
          <w:b/>
          <w:sz w:val="28"/>
        </w:rPr>
        <w:t>1、报名方式：</w:t>
      </w:r>
    </w:p>
    <w:p>
      <w:pPr>
        <w:spacing w:line="360" w:lineRule="auto" w:before="0" w:after="80"/>
        <w:ind w:firstLine="482"/>
        <w:jc w:val="both"/>
      </w:pPr>
      <w:r>
        <w:rPr>
          <w:rFonts w:ascii="Times New Roman" w:hAnsi="Times New Roman" w:eastAsia="宋体"/>
          <w:b w:val="0"/>
          <w:sz w:val="24"/>
        </w:rPr>
        <w:t>登录山东大学研究生招生服务平台，点击“夏令营”，首次报名须注册。（点击此处登录山东大学研究生招生服务平台），登录后查找“软件学院”找到学院报名窗口即可填报。</w:t>
      </w:r>
    </w:p>
    <w:p>
      <w:pPr>
        <w:spacing w:line="360" w:lineRule="auto" w:before="160" w:after="80"/>
        <w:ind w:firstLine="0"/>
        <w:jc w:val="left"/>
      </w:pPr>
      <w:r>
        <w:rPr>
          <w:rFonts w:ascii="Times New Roman" w:hAnsi="Times New Roman" w:eastAsia="宋体"/>
          <w:b/>
          <w:sz w:val="28"/>
        </w:rPr>
        <w:t>2、学院成立专家组统一进行资格审核，参营营员名单将在报名截止后通过学院官网公示发布，请及时关注。</w:t>
      </w:r>
    </w:p>
    <w:p>
      <w:pPr>
        <w:spacing w:line="360" w:lineRule="auto" w:before="160" w:after="80"/>
        <w:ind w:firstLine="0"/>
        <w:jc w:val="left"/>
      </w:pPr>
      <w:r>
        <w:rPr>
          <w:rFonts w:ascii="Times New Roman" w:hAnsi="Times New Roman" w:eastAsia="宋体"/>
          <w:b/>
          <w:sz w:val="28"/>
        </w:rPr>
        <w:t>三、日程及活动安排</w:t>
      </w:r>
    </w:p>
    <w:p>
      <w:pPr>
        <w:spacing w:line="360" w:lineRule="auto" w:before="160" w:after="80"/>
        <w:ind w:firstLine="0"/>
        <w:jc w:val="left"/>
      </w:pPr>
      <w:r>
        <w:rPr>
          <w:rFonts w:ascii="Times New Roman" w:hAnsi="Times New Roman" w:eastAsia="宋体"/>
          <w:b/>
          <w:sz w:val="28"/>
        </w:rPr>
        <w:t>1、报名日期：2026年6月11日-2026年6月23日</w:t>
      </w:r>
    </w:p>
    <w:p>
      <w:pPr>
        <w:spacing w:line="360" w:lineRule="auto" w:before="160" w:after="80"/>
        <w:ind w:firstLine="0"/>
        <w:jc w:val="left"/>
      </w:pPr>
      <w:r>
        <w:rPr>
          <w:rFonts w:ascii="Times New Roman" w:hAnsi="Times New Roman" w:eastAsia="宋体"/>
          <w:b/>
          <w:sz w:val="28"/>
        </w:rPr>
        <w:t>2、夏令营活动时间：2026年7月上旬（具体日期另行通知）</w:t>
      </w:r>
    </w:p>
    <w:p>
      <w:pPr>
        <w:spacing w:line="360" w:lineRule="auto" w:before="160" w:after="80"/>
        <w:ind w:firstLine="0"/>
        <w:jc w:val="left"/>
      </w:pPr>
      <w:r>
        <w:rPr>
          <w:rFonts w:ascii="Times New Roman" w:hAnsi="Times New Roman" w:eastAsia="宋体"/>
          <w:b/>
          <w:sz w:val="28"/>
        </w:rPr>
        <w:t>3、夏令营活动内容包括学院介绍、政策宣讲、专家学术报告、师生交流等。</w:t>
      </w:r>
    </w:p>
    <w:p>
      <w:pPr>
        <w:spacing w:line="360" w:lineRule="auto" w:before="160" w:after="80"/>
        <w:ind w:firstLine="0"/>
        <w:jc w:val="left"/>
      </w:pPr>
      <w:r>
        <w:rPr>
          <w:rFonts w:ascii="Times New Roman" w:hAnsi="Times New Roman" w:eastAsia="宋体"/>
          <w:b/>
          <w:sz w:val="28"/>
        </w:rPr>
        <w:t>四、优惠政策</w:t>
      </w:r>
    </w:p>
    <w:p>
      <w:pPr>
        <w:spacing w:line="360" w:lineRule="auto" w:before="0" w:after="80"/>
        <w:ind w:firstLine="482"/>
        <w:jc w:val="both"/>
      </w:pPr>
      <w:r>
        <w:rPr>
          <w:rFonts w:ascii="Times New Roman" w:hAnsi="Times New Roman" w:eastAsia="宋体"/>
          <w:b w:val="0"/>
          <w:sz w:val="24"/>
        </w:rPr>
        <w:t>本次夏令营活动线上举行，不收取任何费用。</w:t>
      </w:r>
    </w:p>
    <w:p>
      <w:pPr>
        <w:spacing w:line="360" w:lineRule="auto" w:before="160" w:after="80"/>
        <w:ind w:firstLine="0"/>
        <w:jc w:val="left"/>
      </w:pPr>
      <w:r>
        <w:rPr>
          <w:rFonts w:ascii="Times New Roman" w:hAnsi="Times New Roman" w:eastAsia="宋体"/>
          <w:b/>
          <w:sz w:val="28"/>
        </w:rPr>
        <w:t>五、资格审核材料</w:t>
      </w:r>
    </w:p>
    <w:p>
      <w:pPr>
        <w:spacing w:line="360" w:lineRule="auto" w:before="160" w:after="80"/>
        <w:ind w:firstLine="0"/>
        <w:jc w:val="left"/>
      </w:pPr>
      <w:r>
        <w:rPr>
          <w:rFonts w:ascii="Times New Roman" w:hAnsi="Times New Roman" w:eastAsia="宋体"/>
          <w:b/>
          <w:sz w:val="28"/>
        </w:rPr>
        <w:t>1. 学生证、身份证扫描件。</w:t>
      </w:r>
    </w:p>
    <w:p>
      <w:pPr>
        <w:spacing w:line="360" w:lineRule="auto" w:before="160" w:after="80"/>
        <w:ind w:firstLine="0"/>
        <w:jc w:val="left"/>
      </w:pPr>
      <w:r>
        <w:rPr>
          <w:rFonts w:ascii="Times New Roman" w:hAnsi="Times New Roman" w:eastAsia="宋体"/>
          <w:b/>
          <w:sz w:val="28"/>
        </w:rPr>
        <w:t>2. 本科成绩单（所在学校或学院教务部门需盖章）与总评成绩排名证明（有学校教务部门或所在院系公章）扫描件。</w:t>
      </w:r>
    </w:p>
    <w:p>
      <w:pPr>
        <w:spacing w:line="360" w:lineRule="auto" w:before="160" w:after="80"/>
        <w:ind w:firstLine="0"/>
        <w:jc w:val="left"/>
      </w:pPr>
      <w:r>
        <w:rPr>
          <w:rFonts w:ascii="Times New Roman" w:hAnsi="Times New Roman" w:eastAsia="宋体"/>
          <w:b/>
          <w:sz w:val="28"/>
        </w:rPr>
        <w:t>3. 英语四、六级成绩单或TOEFL、IELTS成绩证明材料扫描件。</w:t>
      </w:r>
    </w:p>
    <w:p>
      <w:pPr>
        <w:spacing w:line="360" w:lineRule="auto" w:before="160" w:after="80"/>
        <w:ind w:firstLine="0"/>
        <w:jc w:val="left"/>
      </w:pPr>
      <w:r>
        <w:rPr>
          <w:rFonts w:ascii="Times New Roman" w:hAnsi="Times New Roman" w:eastAsia="宋体"/>
          <w:b/>
          <w:sz w:val="28"/>
        </w:rPr>
        <w:t>4. 个人简历、其他各类获奖证书、发表论文、CSP认证等体现个人综合素质和学术水平的材料扫描件。</w:t>
      </w:r>
    </w:p>
    <w:p>
      <w:pPr>
        <w:spacing w:line="360" w:lineRule="auto" w:before="160" w:after="80"/>
        <w:ind w:firstLine="0"/>
        <w:jc w:val="left"/>
      </w:pPr>
      <w:r>
        <w:rPr>
          <w:rFonts w:ascii="Times New Roman" w:hAnsi="Times New Roman" w:eastAsia="宋体"/>
          <w:b/>
          <w:sz w:val="28"/>
        </w:rPr>
        <w:t>5. 填写《山东大学报考硕士研究生人员思想政治素质和品德考核表》，需要本人档案所在单位政工部门负责人签字并加盖印章。</w:t>
      </w:r>
    </w:p>
    <w:p>
      <w:pPr>
        <w:spacing w:line="360" w:lineRule="auto" w:before="0" w:after="80"/>
        <w:ind w:firstLine="482"/>
        <w:jc w:val="both"/>
      </w:pPr>
      <w:r>
        <w:rPr>
          <w:rFonts w:ascii="Times New Roman" w:hAnsi="Times New Roman" w:eastAsia="宋体"/>
          <w:b w:val="0"/>
          <w:sz w:val="24"/>
        </w:rPr>
        <w:t>以上材料均在报名系统中上传。</w:t>
      </w:r>
    </w:p>
    <w:p>
      <w:pPr>
        <w:spacing w:line="360" w:lineRule="auto" w:before="160" w:after="80"/>
        <w:ind w:firstLine="0"/>
        <w:jc w:val="left"/>
      </w:pPr>
      <w:r>
        <w:rPr>
          <w:rFonts w:ascii="Times New Roman" w:hAnsi="Times New Roman" w:eastAsia="宋体"/>
          <w:b/>
          <w:sz w:val="28"/>
        </w:rPr>
        <w:t>六、其他注意事项</w:t>
      </w:r>
    </w:p>
    <w:p>
      <w:pPr>
        <w:spacing w:line="360" w:lineRule="auto" w:before="160" w:after="80"/>
        <w:ind w:firstLine="0"/>
        <w:jc w:val="left"/>
      </w:pPr>
      <w:r>
        <w:rPr>
          <w:rFonts w:ascii="Times New Roman" w:hAnsi="Times New Roman" w:eastAsia="宋体"/>
          <w:b/>
          <w:sz w:val="28"/>
        </w:rPr>
        <w:t>1. 申请人应保证本人提供的信息真实有效，如有弄虚作假将取消资格，并保留追究的权利。</w:t>
      </w:r>
    </w:p>
    <w:p>
      <w:pPr>
        <w:spacing w:line="360" w:lineRule="auto" w:before="160" w:after="80"/>
        <w:ind w:firstLine="0"/>
        <w:jc w:val="left"/>
      </w:pPr>
      <w:r>
        <w:rPr>
          <w:rFonts w:ascii="Times New Roman" w:hAnsi="Times New Roman" w:eastAsia="宋体"/>
          <w:b/>
          <w:sz w:val="28"/>
        </w:rPr>
        <w:t>2. 夏令营参加者应自觉遵守举办单位的各项规定和要求，遵从夏令营工作人员的统一安排，不得从事与夏令营无关的任何活动。</w:t>
      </w:r>
    </w:p>
    <w:p>
      <w:pPr>
        <w:spacing w:line="360" w:lineRule="auto" w:before="160" w:after="80"/>
        <w:ind w:firstLine="0"/>
        <w:jc w:val="left"/>
      </w:pPr>
      <w:r>
        <w:rPr>
          <w:rFonts w:ascii="Times New Roman" w:hAnsi="Times New Roman" w:eastAsia="宋体"/>
          <w:b/>
          <w:sz w:val="28"/>
        </w:rPr>
        <w:t>3. 申请人需将以上材料的原件保存好，以备查验。</w:t>
      </w:r>
    </w:p>
    <w:p>
      <w:pPr>
        <w:spacing w:line="360" w:lineRule="auto" w:before="160" w:after="80"/>
        <w:ind w:firstLine="0"/>
        <w:jc w:val="left"/>
      </w:pPr>
      <w:r>
        <w:rPr>
          <w:rFonts w:ascii="Times New Roman" w:hAnsi="Times New Roman" w:eastAsia="宋体"/>
          <w:b/>
          <w:sz w:val="28"/>
        </w:rPr>
        <w:t>七、联系方式</w:t>
      </w:r>
    </w:p>
    <w:p>
      <w:pPr>
        <w:spacing w:line="360" w:lineRule="auto" w:before="120" w:after="60"/>
        <w:ind w:firstLine="0"/>
        <w:jc w:val="left"/>
      </w:pPr>
      <w:r>
        <w:rPr>
          <w:rFonts w:ascii="Times New Roman" w:hAnsi="Times New Roman" w:eastAsia="宋体"/>
          <w:b/>
          <w:sz w:val="24"/>
        </w:rPr>
        <w:t>电话：0531—88392497</w:t>
      </w:r>
    </w:p>
    <w:p>
      <w:pPr>
        <w:spacing w:line="360" w:lineRule="auto" w:before="120" w:after="60"/>
        <w:ind w:firstLine="0"/>
        <w:jc w:val="left"/>
      </w:pPr>
      <w:r>
        <w:rPr>
          <w:rFonts w:ascii="Times New Roman" w:hAnsi="Times New Roman" w:eastAsia="宋体"/>
          <w:b/>
          <w:sz w:val="24"/>
        </w:rPr>
        <w:t>邮箱：linxia@sdu.edu.cn</w:t>
      </w:r>
    </w:p>
    <w:p>
      <w:pPr>
        <w:spacing w:line="360" w:lineRule="auto" w:before="120" w:after="60"/>
        <w:ind w:firstLine="0"/>
        <w:jc w:val="left"/>
      </w:pPr>
      <w:r>
        <w:rPr>
          <w:rFonts w:ascii="Times New Roman" w:hAnsi="Times New Roman" w:eastAsia="宋体"/>
          <w:b/>
          <w:sz w:val="24"/>
        </w:rPr>
        <w:t>联系人：林老师</w:t>
      </w:r>
    </w:p>
    <w:p>
      <w:pPr>
        <w:spacing w:line="360" w:lineRule="auto" w:before="120" w:after="60"/>
        <w:ind w:firstLine="0"/>
        <w:jc w:val="left"/>
      </w:pPr>
      <w:r>
        <w:rPr>
          <w:rFonts w:ascii="Times New Roman" w:hAnsi="Times New Roman" w:eastAsia="宋体"/>
          <w:b/>
          <w:sz w:val="24"/>
        </w:rPr>
        <w:t>山东大学软件学院</w:t>
      </w:r>
    </w:p>
    <w:p>
      <w:pPr>
        <w:spacing w:line="360" w:lineRule="auto" w:before="120" w:after="60"/>
        <w:ind w:firstLine="0"/>
        <w:jc w:val="left"/>
      </w:pPr>
      <w:r>
        <w:rPr>
          <w:rFonts w:ascii="Times New Roman" w:hAnsi="Times New Roman" w:eastAsia="宋体"/>
          <w:b/>
          <w:sz w:val="24"/>
        </w:rPr>
        <w:t>2026年6月10日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