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天津财经大学2026届本科毕业生免试推荐攻读硕士学位研究生工作实施方案</w:t>
      </w:r>
    </w:p>
    <w:p>
      <w:pPr>
        <w:jc w:val="both"/>
        <w:ind w:firstLine="480"/>
        <w:spacing w:line="360" w:lineRule="auto"/>
      </w:pPr>
      <w:r>
        <w:rPr>
          <w:rFonts w:ascii="Times New Roman" w:eastAsia="宋体"/>
          <w:sz w:val="24"/>
        </w:rPr>
        <w:t xml:space="preserve">为做好学校2026届本科毕业生中推荐优秀学生免试攻读硕士学位研究生（推免生）工作，根据教育部有关文件精神以及《天津财经大学推荐优秀应届本科毕业生免试攻读硕士学位研究生工作管理办法》，特制定本实施方案。</w:t>
      </w:r>
    </w:p>
    <w:p>
      <w:pPr>
        <w:spacing w:before="120" w:after="60"/>
        <w:ind w:firstLine="480"/>
      </w:pPr>
      <w:r>
        <w:rPr>
          <w:rFonts w:ascii="Times New Roman" w:eastAsia="黑体"/>
          <w:b/>
          <w:sz w:val="28"/>
        </w:rPr>
        <w:t xml:space="preserve">一、指导思想和基本要求</w:t>
      </w:r>
    </w:p>
    <w:p>
      <w:pPr>
        <w:jc w:val="both"/>
        <w:ind w:firstLine="480"/>
        <w:spacing w:line="360" w:lineRule="auto"/>
      </w:pPr>
      <w:r>
        <w:rPr>
          <w:rFonts w:ascii="Times New Roman" w:eastAsia="宋体"/>
          <w:sz w:val="24"/>
        </w:rPr>
        <w:t xml:space="preserve">推免工作应以习近平新时代中国特色社会主义思想为指导，深入贯彻落实教育部推免工作相关文件要求，紧紧围绕立德树人根本任务，牢固树立质量意识，规范管理，公平公正，不断提高人才选拔质量，全力服务国家建设和发展。推荐工作应充分发挥政策引导和激励作用，遵循公平、公正、公开的原则；坚持德智体美劳全面衡量，以德为先的原则，把学生思想品德考核作为推免生遴选的重要内容和录取的重要依据，思想品德考核不合格者不予推荐和录取；坚持以学生成绩为基础，择优选拔的原则，突出考查学生的一贯学业表现，将本科阶段学业成绩作为推免生最基础的遴选指标。</w:t>
      </w:r>
    </w:p>
    <w:p>
      <w:pPr>
        <w:spacing w:before="120" w:after="60"/>
        <w:ind w:firstLine="480"/>
      </w:pPr>
      <w:r>
        <w:rPr>
          <w:rFonts w:ascii="Times New Roman" w:eastAsia="黑体"/>
          <w:b/>
          <w:sz w:val="28"/>
        </w:rPr>
        <w:t xml:space="preserve">二、推免生应具备的基本条件</w:t>
      </w:r>
    </w:p>
    <w:p>
      <w:pPr>
        <w:jc w:val="both"/>
        <w:ind w:firstLine="480"/>
        <w:spacing w:line="360" w:lineRule="auto"/>
      </w:pPr>
      <w:r>
        <w:rPr>
          <w:rFonts w:ascii="Times New Roman" w:eastAsia="宋体"/>
          <w:sz w:val="24"/>
        </w:rPr>
        <w:t xml:space="preserve">应届本科生应具备以下全部条件，方可申请推免生遴选：（一）学校纳入国家普通本科招生计划录取、在规定学习年限内完成学业的应届本科毕业生；（二）品行优良，具有高尚的爱国主义情操和集体主义精神，社会主义信念坚定，社会责任感强，遵纪守法，无违法违纪受处分记录，思想品德考核合格；（三）勤奋学习，刻苦钻研，获校级以上（含校级）学业奖学金2次以上（含2次），学术研究兴趣浓厚，具有较强的创新精神、专业发展能力和综合分析问题、解决问题的能力；（四）诚实守信，学风端正，截至第六学期期末，无任何考试作弊或其他学术不良记录；（五）成绩优秀，截至第六学期期末，专业教学计划规定的课程（通识教育选修课程除外）成绩全部合格，没有补考或重修课程；全国大学英语六级考试成绩在425分以上（含425分），或雅思成绩6.0分以上（含6.0分），或托福成绩80分以上（含80分），或通过英语专业四级考试，或通过日语专业N2考试；（六）身体健康，符合教育部颁布的研究生入学体检标准。</w:t>
      </w:r>
    </w:p>
    <w:p>
      <w:pPr>
        <w:spacing w:before="120" w:after="60"/>
        <w:ind w:firstLine="480"/>
      </w:pPr>
      <w:r>
        <w:rPr>
          <w:rFonts w:ascii="Times New Roman" w:eastAsia="黑体"/>
          <w:b/>
          <w:sz w:val="28"/>
        </w:rPr>
        <w:t xml:space="preserve">三、工作程序</w:t>
      </w:r>
    </w:p>
    <w:p>
      <w:pPr>
        <w:jc w:val="both"/>
        <w:ind w:firstLine="480"/>
        <w:spacing w:line="360" w:lineRule="auto"/>
      </w:pPr>
      <w:r>
        <w:rPr>
          <w:rFonts w:ascii="Times New Roman" w:eastAsia="宋体"/>
          <w:sz w:val="24"/>
        </w:rPr>
        <w:t xml:space="preserve">（一）各学院制定本学院推免生选拔实施细则并在学院网站予以公布；（二）符合推免生基本条件的学生向所在学院申请，并提供相关证明材料；（三）学院对申请学生的基本条件进行审核；（四）学院对申请学生的特殊学术专长进行审核认定；（五）学院对审核通过的学生按专业进行综合成绩排名并公示，公示期不少于3个工作日；（六）学院严格按照学校下达的推免生指标，根据公示无异议的综合成绩排名，择优确定推免生初选名单，学院不专门组织遴选推免生的考试（包括笔试、面试）；（七）学院公示推免生名单，公示期不少于3个工作日。</w:t>
      </w:r>
    </w:p>
    <w:p>
      <w:pPr>
        <w:spacing w:before="120" w:after="60"/>
        <w:ind w:firstLine="480"/>
      </w:pPr>
      <w:r>
        <w:rPr>
          <w:rFonts w:ascii="Times New Roman" w:eastAsia="黑体"/>
          <w:b/>
          <w:sz w:val="28"/>
        </w:rPr>
        <w:t xml:space="preserve">四、纪律要求</w:t>
      </w:r>
    </w:p>
    <w:p>
      <w:pPr>
        <w:jc w:val="both"/>
        <w:ind w:firstLine="480"/>
        <w:spacing w:line="360" w:lineRule="auto"/>
      </w:pPr>
      <w:r>
        <w:rPr>
          <w:rFonts w:ascii="Times New Roman" w:eastAsia="宋体"/>
          <w:sz w:val="24"/>
        </w:rPr>
        <w:t xml:space="preserve">推免工作实行回避制度与责任追究制度；对弄虚作假的学生，一经查实取消其推免资格。</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天津财经大学2026届本科毕业生免试推荐攻读硕士学位研究生工作实施方案</dc:title>
  <dc:creator>保研信息采集工具</dc:creator>
  <cp:lastModifiedBy>保研信息采集工具</cp:lastModifiedBy>
  <dcterms:created xsi:type="dcterms:W3CDTF">2026-09-12T07:44:52Z</dcterms:created>
  <dcterms:modified xsi:type="dcterms:W3CDTF">2026-09-12T07:44:52Z</dcterms:modified>
</cp:coreProperties>
</file>