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大连海洋大学2026年推荐优秀应届本科毕业生免试攻读研究生遴选工作办法</w:t>
      </w:r>
    </w:p>
    <w:p>
      <w:pPr>
        <w:spacing w:before="120" w:after="60"/>
        <w:ind w:firstLine="480"/>
      </w:pPr>
      <w:r>
        <w:rPr>
          <w:rFonts w:ascii="Times New Roman" w:eastAsia="黑体"/>
          <w:b/>
          <w:sz w:val="28"/>
        </w:rPr>
        <w:t xml:space="preserve">第一章 总则</w:t>
      </w:r>
    </w:p>
    <w:p>
      <w:pPr>
        <w:jc w:val="both"/>
        <w:ind w:firstLine="480"/>
        <w:spacing w:line="360" w:lineRule="auto"/>
      </w:pPr>
      <w:r>
        <w:rPr>
          <w:rFonts w:ascii="Times New Roman" w:eastAsia="宋体"/>
          <w:sz w:val="24"/>
        </w:rPr>
        <w:t xml:space="preserve">第一条 为做好推荐优秀应届本科毕业生免试攻读研究生的遴选工作，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等文件精神以及当年教育部推免工作最新要求，结合学校实际，制定本办法。</w:t>
      </w:r>
    </w:p>
    <w:p>
      <w:pPr>
        <w:jc w:val="both"/>
        <w:ind w:firstLine="480"/>
        <w:spacing w:line="360" w:lineRule="auto"/>
      </w:pPr>
      <w:r>
        <w:rPr>
          <w:rFonts w:ascii="Times New Roman" w:eastAsia="宋体"/>
          <w:sz w:val="24"/>
        </w:rPr>
        <w:t xml:space="preserve">第二条 本办法所指应届本科毕业生是指纳入国家普通本科招生计划录取的应届本科毕业生(专升本学生除外)；本办法所称推荐，是指学校按照规定对本校优秀应届本科毕业生进行遴选，确认其免初试资格并向研究生招生单位推荐。</w:t>
      </w:r>
    </w:p>
    <w:p>
      <w:pPr>
        <w:spacing w:before="120" w:after="60"/>
        <w:ind w:firstLine="480"/>
      </w:pPr>
      <w:r>
        <w:rPr>
          <w:rFonts w:ascii="Times New Roman" w:eastAsia="黑体"/>
          <w:b/>
          <w:sz w:val="28"/>
        </w:rPr>
        <w:t xml:space="preserve">第二章 组织机构</w:t>
      </w:r>
    </w:p>
    <w:p>
      <w:pPr>
        <w:jc w:val="both"/>
        <w:ind w:firstLine="480"/>
        <w:spacing w:line="360" w:lineRule="auto"/>
      </w:pPr>
      <w:r>
        <w:rPr>
          <w:rFonts w:ascii="Times New Roman" w:eastAsia="宋体"/>
          <w:sz w:val="24"/>
        </w:rPr>
        <w:t xml:space="preserve">第三条 学校成立研究生推免工作领导小组，组长由学校党政主要负责人担任，副组长由分管推免工作副校长担任；成员由相关学院(部)院长(主任)，法律事务部、党委研究生工作部、学生工作处、校团委、综合监察室、教务处、科技处(合作发展办公室)、创新创业学院等部门负责人以及教师代表组成，负责全校推免工作的组织领导、统筹管理、政策制定、名额分配、推免生审定和接收等工作。领导小组下设推免生遴选工作组、推免生接收工作组和推免生遴选接收工作监督组等3个工作组。</w:t>
      </w:r>
    </w:p>
    <w:p>
      <w:pPr>
        <w:spacing w:before="120" w:after="60"/>
        <w:ind w:firstLine="480"/>
      </w:pPr>
      <w:r>
        <w:rPr>
          <w:rFonts w:ascii="Times New Roman" w:eastAsia="黑体"/>
          <w:b/>
          <w:sz w:val="28"/>
        </w:rPr>
        <w:t xml:space="preserve">第三章 推荐条件</w:t>
      </w:r>
    </w:p>
    <w:p>
      <w:pPr>
        <w:jc w:val="both"/>
        <w:ind w:firstLine="480"/>
        <w:spacing w:line="360" w:lineRule="auto"/>
      </w:pPr>
      <w:r>
        <w:rPr>
          <w:rFonts w:ascii="Times New Roman" w:eastAsia="宋体"/>
          <w:sz w:val="24"/>
        </w:rPr>
        <w:t xml:space="preserve">第四条 申请推免的学生应同时具备以下基本条件：</w:t>
      </w:r>
    </w:p>
    <w:p>
      <w:pPr>
        <w:jc w:val="both"/>
        <w:ind w:firstLine="480"/>
        <w:spacing w:line="360" w:lineRule="auto"/>
      </w:pPr>
      <w:r>
        <w:rPr>
          <w:rFonts w:ascii="Times New Roman" w:eastAsia="宋体"/>
          <w:sz w:val="24"/>
        </w:rPr>
        <w:t xml:space="preserve">（一）具有中华人民共和国国籍，拥护中国共产党的领导，品德良好，遵纪守法，身心健康；</w:t>
      </w:r>
    </w:p>
    <w:p>
      <w:pPr>
        <w:jc w:val="both"/>
        <w:ind w:firstLine="480"/>
        <w:spacing w:line="360" w:lineRule="auto"/>
      </w:pPr>
      <w:r>
        <w:rPr>
          <w:rFonts w:ascii="Times New Roman" w:eastAsia="宋体"/>
          <w:sz w:val="24"/>
        </w:rPr>
        <w:t xml:space="preserve">（二）学业成绩优秀，1-6学期学业成绩（必修课、专业方向课/专业特色课、专业集中实践与创新创业教育课）专业排名前15%（蓝色英才班学生专业排名前30%）；</w:t>
      </w:r>
    </w:p>
    <w:p>
      <w:pPr>
        <w:jc w:val="both"/>
        <w:ind w:firstLine="480"/>
        <w:spacing w:line="360" w:lineRule="auto"/>
      </w:pPr>
      <w:r>
        <w:rPr>
          <w:rFonts w:ascii="Times New Roman" w:eastAsia="宋体"/>
          <w:sz w:val="24"/>
        </w:rPr>
        <w:t xml:space="preserve">（三）无不及格课程，未受过纪律处分，无考试作弊等学术不端行为。</w:t>
      </w:r>
    </w:p>
    <w:p>
      <w:pPr>
        <w:spacing w:before="120" w:after="60"/>
        <w:ind w:firstLine="480"/>
      </w:pPr>
      <w:r>
        <w:rPr>
          <w:rFonts w:ascii="Times New Roman" w:eastAsia="黑体"/>
          <w:b/>
          <w:sz w:val="28"/>
        </w:rPr>
        <w:t xml:space="preserve">第四章 综合成绩计算</w:t>
      </w:r>
    </w:p>
    <w:p>
      <w:pPr>
        <w:jc w:val="both"/>
        <w:ind w:firstLine="480"/>
        <w:spacing w:line="360" w:lineRule="auto"/>
      </w:pPr>
      <w:r>
        <w:rPr>
          <w:rFonts w:ascii="Times New Roman" w:eastAsia="宋体"/>
          <w:sz w:val="24"/>
        </w:rPr>
        <w:t xml:space="preserve">第五条 学院对申请人进行资格审查后计算综合成绩：</w:t>
      </w:r>
    </w:p>
    <w:p>
      <w:pPr>
        <w:jc w:val="both"/>
        <w:ind w:firstLine="480"/>
        <w:spacing w:line="360" w:lineRule="auto"/>
      </w:pPr>
      <w:r>
        <w:rPr>
          <w:rFonts w:ascii="Times New Roman" w:eastAsia="宋体"/>
          <w:sz w:val="24"/>
        </w:rPr>
        <w:t xml:space="preserve">综合成绩 = 学业成绩 × 85% + 学科及创新创业竞赛奖励成绩 × 10% + 现实表现评定成绩 × 5%。</w:t>
      </w:r>
    </w:p>
    <w:p>
      <w:pPr>
        <w:jc w:val="both"/>
        <w:ind w:firstLine="480"/>
        <w:spacing w:line="360" w:lineRule="auto"/>
      </w:pPr>
      <w:r>
        <w:rPr>
          <w:rFonts w:ascii="Times New Roman" w:eastAsia="宋体"/>
          <w:sz w:val="24"/>
        </w:rPr>
        <w:t xml:space="preserve">按综合成绩排序确定拟推荐名单。</w:t>
      </w:r>
    </w:p>
    <w:p>
      <w:pPr>
        <w:spacing w:before="120" w:after="60"/>
        <w:ind w:firstLine="480"/>
      </w:pPr>
      <w:r>
        <w:rPr>
          <w:rFonts w:ascii="Times New Roman" w:eastAsia="黑体"/>
          <w:b/>
          <w:sz w:val="28"/>
        </w:rPr>
        <w:t xml:space="preserve">第五章 遴选程序</w:t>
      </w:r>
    </w:p>
    <w:p>
      <w:pPr>
        <w:jc w:val="both"/>
        <w:ind w:firstLine="480"/>
        <w:spacing w:line="360" w:lineRule="auto"/>
      </w:pPr>
      <w:r>
        <w:rPr>
          <w:rFonts w:ascii="Times New Roman" w:eastAsia="宋体"/>
          <w:sz w:val="24"/>
        </w:rPr>
        <w:t xml:space="preserve">第六条 推荐工作按以下程序进行：</w:t>
      </w:r>
    </w:p>
    <w:p>
      <w:pPr>
        <w:jc w:val="both"/>
        <w:ind w:firstLine="480"/>
        <w:spacing w:line="360" w:lineRule="auto"/>
      </w:pPr>
      <w:r>
        <w:rPr>
          <w:rFonts w:ascii="Times New Roman" w:eastAsia="宋体"/>
          <w:sz w:val="24"/>
        </w:rPr>
        <w:t xml:space="preserve">（一）学院公示：学院公布专业排名前15%（蓝色英才班前30%）的学生名单，公示不少于3天；</w:t>
      </w:r>
    </w:p>
    <w:p>
      <w:pPr>
        <w:jc w:val="both"/>
        <w:ind w:firstLine="480"/>
        <w:spacing w:line="360" w:lineRule="auto"/>
      </w:pPr>
      <w:r>
        <w:rPr>
          <w:rFonts w:ascii="Times New Roman" w:eastAsia="宋体"/>
          <w:sz w:val="24"/>
        </w:rPr>
        <w:t xml:space="preserve">（二）个人申请：符合条件的学生填写《大连海洋大学优秀应届本科毕业生免试攻读研究生申请表》，并提交学业成绩单、外语成绩单、发表论文期刊、获奖证书等证明材料；</w:t>
      </w:r>
    </w:p>
    <w:p>
      <w:pPr>
        <w:jc w:val="both"/>
        <w:ind w:firstLine="480"/>
        <w:spacing w:line="360" w:lineRule="auto"/>
      </w:pPr>
      <w:r>
        <w:rPr>
          <w:rFonts w:ascii="Times New Roman" w:eastAsia="宋体"/>
          <w:sz w:val="24"/>
        </w:rPr>
        <w:t xml:space="preserve">（三）学院推荐：学院对申请人进行资格审查、计算综合成绩，按综合成绩排序确定拟推荐名单，公示不少于3天后报教务处；</w:t>
      </w:r>
    </w:p>
    <w:p>
      <w:pPr>
        <w:jc w:val="both"/>
        <w:ind w:firstLine="480"/>
        <w:spacing w:line="360" w:lineRule="auto"/>
      </w:pPr>
      <w:r>
        <w:rPr>
          <w:rFonts w:ascii="Times New Roman" w:eastAsia="宋体"/>
          <w:sz w:val="24"/>
        </w:rPr>
        <w:t xml:space="preserve">（四）学校复核与公示：教务处等部门对拟推荐人选进行全面复核，公示不少于10个工作日；</w:t>
      </w:r>
    </w:p>
    <w:p>
      <w:pPr>
        <w:jc w:val="both"/>
        <w:ind w:firstLine="480"/>
        <w:spacing w:line="360" w:lineRule="auto"/>
      </w:pPr>
      <w:r>
        <w:rPr>
          <w:rFonts w:ascii="Times New Roman" w:eastAsia="宋体"/>
          <w:sz w:val="24"/>
        </w:rPr>
        <w:t xml:space="preserve">（五）学校审批：公示无异议的拟推荐名单报学校推免工作领导小组审批，审批通过后通过"推免服务系统"上报拟推荐名单。</w:t>
      </w:r>
    </w:p>
    <w:p>
      <w:pPr>
        <w:spacing w:before="120" w:after="60"/>
        <w:ind w:firstLine="480"/>
      </w:pPr>
      <w:r>
        <w:rPr>
          <w:rFonts w:ascii="Times New Roman" w:eastAsia="黑体"/>
          <w:b/>
          <w:sz w:val="28"/>
        </w:rPr>
        <w:t xml:space="preserve">第六章 监督与违规处理</w:t>
      </w:r>
    </w:p>
    <w:p>
      <w:pPr>
        <w:jc w:val="both"/>
        <w:ind w:firstLine="480"/>
        <w:spacing w:line="360" w:lineRule="auto"/>
      </w:pPr>
      <w:r>
        <w:rPr>
          <w:rFonts w:ascii="Times New Roman" w:eastAsia="宋体"/>
          <w:sz w:val="24"/>
        </w:rPr>
        <w:t xml:space="preserve">第七条 若在申请过程中发现弄虚作假、违纪违规或入学前未取得本科毕业证书等情况，将取消推免资格。</w:t>
      </w:r>
    </w:p>
    <w:p>
      <w:pPr>
        <w:jc w:val="both"/>
        <w:ind w:firstLine="480"/>
        <w:spacing w:line="360" w:lineRule="auto"/>
      </w:pPr>
      <w:r>
        <w:rPr>
          <w:rFonts w:ascii="Times New Roman" w:eastAsia="宋体"/>
          <w:sz w:val="24"/>
        </w:rPr>
        <w:t xml:space="preserve">第八条 推免工作全程接受纪委监督，确保公平公正，学生对结果有异议可按程序申诉。</w:t>
      </w:r>
    </w:p>
    <w:p>
      <w:pPr>
        <w:jc w:val="both"/>
        <w:ind w:firstLine="480"/>
        <w:spacing w:line="360" w:lineRule="auto"/>
      </w:pPr>
      <w:r>
        <w:rPr>
          <w:rFonts w:ascii="Times New Roman" w:eastAsia="宋体"/>
          <w:sz w:val="24"/>
        </w:rPr>
        <w:t xml:space="preserve">来源：https://master.dlou.edu.cn/9055/list.htm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大连海洋大学2026年推荐优秀应届本科毕业生免试攻读研究生遴选工作办法</dc:title>
  <dc:creator>保研信息采集工具</dc:creator>
  <cp:lastModifiedBy>保研信息采集工具</cp:lastModifiedBy>
  <dcterms:created xsi:type="dcterms:W3CDTF">2026-09-12T10:14:56Z</dcterms:created>
  <dcterms:modified xsi:type="dcterms:W3CDTF">2026-09-12T10:14:56Z</dcterms:modified>
</cp:coreProperties>
</file>