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关于组织2026年推荐免试攻读研究生工作的通知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发布日期：2026-08-24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本通知由北京师范大学教务部发布，旨在组织2026年推荐免试攻读研究生工作。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通知面向符合条件的学生，启动推荐免试研究生的申请与选拔流程。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二、工作依据与办法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推荐免试工作依据《北京师范大学推荐免试攻读研究生工作实施办法》执行，具体详见附件一。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学生需按照办法要求，准备相关申请材料并参与综合考核。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三、申请材料与流程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申请学生需填写《推荐免试研究生申请表》（附件二）。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需提交《推荐免试研究生专业成绩、综合考核计分排名表》（附件三）及《推荐免试研究生资格审查情况一览表》（附件四）。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所有材料须按要求填写并提交至教务部进行资格审查。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四、联系方式与附件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教务部邮箱：jwb@bnu.edu.cn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附件列表：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附件一：北京师范大学推荐免试攻读研究生工作实施办法.pdf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附件二：推荐免试研究生申请表.docx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附件三：推荐免试研究生专业成绩、综合考核计分排名表.xls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附件四：推荐免试研究生资格审查情况一览表.xls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