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土木工程学院关于举办2026年研究生招生暑期夏令营活动的通知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一、学院概况与活动目的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安建筑科技大学土木工程学院成立于1956年，拥有土木工程一级学科博士后科研流动站、一级学科博士学位授权点及土木水利博士专业学位授权点，结构工程学科为国家重点学科，土木工程学科在教育部第五轮学科评估中进入A类学科序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学院拥有国家级实验教学示范中心、国家级虚拟仿真实验教学中心、西部绿色建筑国家重点实验室（结构中心）等多个教学科研平台。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学院现有教职工190余人，其中正高级职称50人，博士生导师48人，拥有国家级教学团队及多名国家级人才。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为促进高校优秀大学生学术交流，选拔优秀学生深造，学院将于2025年7月17日至7月18日举办优秀大学生暑期夏令营活动。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在读的外校及本校三年级大学生。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具有良好的思想品德和政治素质，遵纪守法，在校期间未受过纪律处分，身心健康。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有望获得推免资格的应届生。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学习成绩优秀，本科前三年专业排名50%以内，或获得省部级创新创业竞赛二等奖及以上（有证书）。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外语成绩优秀，英语四级成绩425分以上，或其他同等级别英语水平证明。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需提交的申请材料包括：《西安建筑科技大学暑期夏令营申请表》1份（除签字手写外，其余信息均打印）；本科阶段前三年成绩单1份（加盖学校或院系教务部门公章）；英语水平证明材料（四六级、TOEFL、GRE/GMAT等）；其他支持材料1份（获奖证书、发表论文、专利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电子版材料按顺序以压缩包形式发送至邮箱tmyjs@xauat.edu.cn，邮件命名格式为“2025暑期夏令营报名+姓名+本科在读高校”，并在线填写学员基本信息表（https://f.wps.cn/g/ALNgxoYd/）。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接收材料日期为2025年7月4日至7月11日，逾期不再接受申请。申请材料发送后请加入西建大土木2025夏令营QQ群（群号：758011753）。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材料审核工作于7月13日前结束，入选学生名单将在QQ群内公布，未入选者不再另行通知。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7月17日（周四）上午：报到、开幕式、学术沙龙（教授专题学术报告及互动）。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7月17日（周四）下午：参观校园和实验室。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7月18日（周五）：师生交流。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五、相关政策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申请材料必须真实，如有弄虚作假，一经查实将取消申请人资格。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夏令营坚持“安全第一”原则，参加学生须遵守学校规定，按学院统一安排参加活动。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学院为所有学员提供夏令营期间伙食费用，并为外地营员提供住宿费用及往返交通费（按高铁二等座或硬座或汽车标准报销，不报销飞机票，需提供纸质票据原件）。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附件：优秀研究生生源选拔暑期夏令营申请表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（本通知面向2026年研究生招生，夏令营活动时间为2025年7月，旨在选拔优秀生源。）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