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海洋食品与生物工程学院关于拟推荐2026届优秀应届本科毕业生免试攻读硕士学位研究生名单公示</w:t>
      </w:r>
    </w:p>
    <w:p>
      <w:pPr>
        <w:spacing w:before="160" w:after="80" w:lineRule="auto" w:line="360"/>
        <w:jc w:val="left"/>
      </w:pPr>
      <w:r>
        <w:rPr>
          <w:rFonts w:ascii="Times New Roman" w:hAnsi="Times New Roman" w:eastAsia="宋体"/>
          <w:b/>
          <w:sz w:val="28"/>
        </w:rPr>
        <w:t>一、公示依据与背景</w:t>
      </w:r>
    </w:p>
    <w:p>
      <w:pPr>
        <w:spacing w:after="80" w:lineRule="auto" w:line="360"/>
        <w:ind w:firstLine="482"/>
        <w:jc w:val="both"/>
      </w:pPr>
      <w:r>
        <w:rPr>
          <w:rFonts w:ascii="Times New Roman" w:hAnsi="Times New Roman" w:eastAsia="宋体"/>
          <w:b w:val="0"/>
          <w:sz w:val="24"/>
        </w:rPr>
        <w:t>1. 依据《集美大学推荐优秀应届本科毕业生免试攻读硕士学位研究生工作实施办法》（集大综发〔2025〕9号）和《集美大学海洋食品与生物工程学院推荐优秀应届本科毕业生免试攻读硕士学位研究生工作实施细则（修订）》（海洋食品与生工院〔2025〕16号）等文件要求。</w:t>
      </w:r>
    </w:p>
    <w:p>
      <w:pPr>
        <w:spacing w:after="80" w:lineRule="auto" w:line="360"/>
        <w:ind w:firstLine="482"/>
        <w:jc w:val="both"/>
      </w:pPr>
      <w:r>
        <w:rPr>
          <w:rFonts w:ascii="Times New Roman" w:hAnsi="Times New Roman" w:eastAsia="宋体"/>
          <w:b w:val="0"/>
          <w:sz w:val="24"/>
        </w:rPr>
        <w:t>2. 根据学校2025年推免生遴选名额分配方案，经学院推免生遴选工作小组讨论和党政联席会议通过。</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公示对象：我院各专业拟推荐2026届免试硕士研究生名单。</w:t>
      </w:r>
    </w:p>
    <w:p>
      <w:pPr>
        <w:spacing w:after="80" w:lineRule="auto" w:line="360"/>
        <w:ind w:firstLine="482"/>
        <w:jc w:val="both"/>
      </w:pPr>
      <w:r>
        <w:rPr>
          <w:rFonts w:ascii="Times New Roman" w:hAnsi="Times New Roman" w:eastAsia="宋体"/>
          <w:b w:val="0"/>
          <w:sz w:val="24"/>
        </w:rPr>
        <w:t>2. 具体名单详见附件《集美大学拟推荐2026届免试硕士名单.xlsx》。</w:t>
      </w:r>
    </w:p>
    <w:p>
      <w:pPr>
        <w:spacing w:before="160" w:after="80" w:lineRule="auto" w:line="360"/>
        <w:jc w:val="left"/>
      </w:pPr>
      <w:r>
        <w:rPr>
          <w:rFonts w:ascii="Times New Roman" w:hAnsi="Times New Roman" w:eastAsia="宋体"/>
          <w:b/>
          <w:sz w:val="28"/>
        </w:rPr>
        <w:t>三、公示时间与联系方式</w:t>
      </w:r>
    </w:p>
    <w:p>
      <w:pPr>
        <w:spacing w:after="80" w:lineRule="auto" w:line="360"/>
        <w:ind w:firstLine="482"/>
        <w:jc w:val="both"/>
      </w:pPr>
      <w:r>
        <w:rPr>
          <w:rFonts w:ascii="Times New Roman" w:hAnsi="Times New Roman" w:eastAsia="宋体"/>
          <w:b w:val="0"/>
          <w:sz w:val="24"/>
        </w:rPr>
        <w:t>1. 公示时间：2025年9月2日至2025年9月6日。</w:t>
      </w:r>
    </w:p>
    <w:p>
      <w:pPr>
        <w:spacing w:after="80" w:lineRule="auto" w:line="360"/>
        <w:ind w:firstLine="482"/>
        <w:jc w:val="both"/>
      </w:pPr>
      <w:r>
        <w:rPr>
          <w:rFonts w:ascii="Times New Roman" w:hAnsi="Times New Roman" w:eastAsia="宋体"/>
          <w:b w:val="0"/>
          <w:sz w:val="24"/>
        </w:rPr>
        <w:t>2. 公示电话：6180638、6182950。</w:t>
      </w:r>
    </w:p>
    <w:p>
      <w:pPr>
        <w:spacing w:after="80" w:lineRule="auto" w:line="360"/>
        <w:ind w:firstLine="482"/>
        <w:jc w:val="both"/>
      </w:pPr>
      <w:r>
        <w:rPr>
          <w:rFonts w:ascii="Times New Roman" w:hAnsi="Times New Roman" w:eastAsia="宋体"/>
          <w:b w:val="0"/>
          <w:sz w:val="24"/>
        </w:rPr>
        <w:t>3. 联系人：郑老师、陈老师。</w:t>
      </w:r>
    </w:p>
    <w:p>
      <w:pPr>
        <w:spacing w:after="80" w:lineRule="auto" w:line="360"/>
        <w:ind w:firstLine="482"/>
        <w:jc w:val="both"/>
      </w:pPr>
      <w:r>
        <w:rPr>
          <w:rFonts w:ascii="Times New Roman" w:hAnsi="Times New Roman" w:eastAsia="宋体"/>
          <w:b w:val="0"/>
          <w:sz w:val="24"/>
        </w:rPr>
        <w:t>发布单位：集美大学海洋食品与生物工程学院</w:t>
      </w:r>
    </w:p>
    <w:p>
      <w:pPr>
        <w:spacing w:after="80" w:lineRule="auto" w:line="360"/>
        <w:ind w:firstLine="482"/>
        <w:jc w:val="both"/>
      </w:pPr>
      <w:r>
        <w:rPr>
          <w:rFonts w:ascii="Times New Roman" w:hAnsi="Times New Roman" w:eastAsia="宋体"/>
          <w:b w:val="0"/>
          <w:sz w:val="24"/>
        </w:rPr>
        <w:t>发布日期：2025年9月2日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