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山东财经大学2026年接收推荐免试攻读硕士学位研究生简章</w:t>
      </w:r>
    </w:p>
    <w:p>
      <w:pPr>
        <w:jc w:val="both"/>
        <w:ind w:firstLine="480"/>
        <w:spacing w:line="360" w:lineRule="auto"/>
      </w:pPr>
      <w:r>
        <w:rPr>
          <w:rFonts w:ascii="Times New Roman" w:eastAsia="宋体"/>
          <w:sz w:val="24"/>
        </w:rPr>
        <w:t xml:space="preserve">为做好学校2026年接收推荐免试攻读硕士学位研究生（以下简称“推免生”）工作，根据教育部、山东省教育厅有关文件要求，结合学校实际，制定本简章。</w:t>
      </w:r>
    </w:p>
    <w:p>
      <w:pPr>
        <w:spacing w:before="120" w:after="60"/>
        <w:ind w:firstLine="480"/>
      </w:pPr>
      <w:r>
        <w:rPr>
          <w:rFonts w:ascii="Times New Roman" w:eastAsia="黑体"/>
          <w:b/>
          <w:sz w:val="28"/>
        </w:rPr>
        <w:t xml:space="preserve">一、接收推免生原则</w:t>
      </w:r>
    </w:p>
    <w:p>
      <w:pPr>
        <w:jc w:val="both"/>
        <w:ind w:firstLine="480"/>
        <w:spacing w:line="360" w:lineRule="auto"/>
      </w:pPr>
      <w:r>
        <w:rPr>
          <w:rFonts w:ascii="Times New Roman" w:eastAsia="宋体"/>
          <w:sz w:val="24"/>
        </w:rPr>
        <w:t xml:space="preserve">坚持公开、公正、公平的原则；坚持德智体美劳全面发展、以德为先、择优选拔的原则；在对推免生平时学习和综合素质进行测评基础上，突出对推免生科研创新潜质和实践能力以及思想政治素质和品德的考核，引导学生全面发展。</w:t>
      </w:r>
    </w:p>
    <w:p>
      <w:pPr>
        <w:spacing w:before="120" w:after="60"/>
        <w:ind w:firstLine="480"/>
      </w:pPr>
      <w:r>
        <w:rPr>
          <w:rFonts w:ascii="Times New Roman" w:eastAsia="黑体"/>
          <w:b/>
          <w:sz w:val="28"/>
        </w:rPr>
        <w:t xml:space="preserve">二、接收专业及人数</w:t>
      </w:r>
    </w:p>
    <w:p>
      <w:pPr>
        <w:jc w:val="both"/>
        <w:ind w:firstLine="480"/>
        <w:spacing w:line="360" w:lineRule="auto"/>
      </w:pPr>
      <w:r>
        <w:rPr>
          <w:rFonts w:ascii="Times New Roman" w:eastAsia="宋体"/>
          <w:sz w:val="24"/>
        </w:rPr>
        <w:t xml:space="preserve">学校所有全日制招生专业均接收推免生，具体以预报名系统内可选专业为准。各个专业预留一定比例的招生计划用于招收统考生，推免生接收人数包含研究生支教团等各类专项计划，最终以中国研究生招生信息网推免服务系统（网址：https://yz.chsi.com.cn/tm）确认的录取人数为准，拟录取推免生信息将在学校研究生招生信息网公示。</w:t>
      </w:r>
    </w:p>
    <w:p>
      <w:pPr>
        <w:spacing w:before="120" w:after="60"/>
        <w:ind w:firstLine="480"/>
      </w:pPr>
      <w:r>
        <w:rPr>
          <w:rFonts w:ascii="Times New Roman" w:eastAsia="黑体"/>
          <w:b/>
          <w:sz w:val="28"/>
        </w:rPr>
        <w:t xml:space="preserve">三、申请条件</w:t>
      </w:r>
    </w:p>
    <w:p>
      <w:pPr>
        <w:jc w:val="both"/>
        <w:ind w:firstLine="480"/>
        <w:spacing w:line="360" w:lineRule="auto"/>
      </w:pPr>
      <w:r>
        <w:rPr>
          <w:rFonts w:ascii="Times New Roman" w:eastAsia="宋体"/>
          <w:sz w:val="24"/>
        </w:rPr>
        <w:t xml:space="preserve">1.拥护中国共产党的领导，品德良好，遵纪守法。2.申请人必须获得所在院校推荐免试资格。3.身心健康状况符合国家和我校规定要求。4.学术研究兴趣浓厚，有较强的创新意识、创新能力和专业能力。</w:t>
      </w:r>
    </w:p>
    <w:p>
      <w:pPr>
        <w:spacing w:before="120" w:after="60"/>
        <w:ind w:firstLine="480"/>
      </w:pPr>
      <w:r>
        <w:rPr>
          <w:rFonts w:ascii="Times New Roman" w:eastAsia="黑体"/>
          <w:b/>
          <w:sz w:val="28"/>
        </w:rPr>
        <w:t xml:space="preserve">四、申请程序</w:t>
      </w:r>
    </w:p>
    <w:p>
      <w:pPr>
        <w:jc w:val="both"/>
        <w:ind w:firstLine="480"/>
        <w:spacing w:line="360" w:lineRule="auto"/>
      </w:pPr>
      <w:r>
        <w:rPr>
          <w:rFonts w:ascii="Times New Roman" w:eastAsia="宋体"/>
          <w:sz w:val="24"/>
        </w:rPr>
        <w:t xml:space="preserve">1.申请人登录学校研究生招生管理系统（系统网址：http://pas.sdufe.edu.cn）进行注册，并按要求提交相关申请材料。注册填报时间从即日起到9月19日12:00。复试在9月19日下午至9月21日期间进行，采取综合面试的形式，由各招生学院组织并负责通知。2.复试合格的考生9月22日9:00后登录中国研究生招生信息网的“推免服务系统”（网址：http://yz.chsi.com.cn/tm）再次填报专业志愿。9月23日9:00起接收复试通知，9月25日14:00起接收待录取通知，逾期不接收者取消拟录取资格。3.考生拟录取后须参加体检，体检标准参照教育部、卫生部、中国残联印发的《普通高等学校招生体检工作指导意见》（教学〔2003〕3号）、《教育部办公厅 卫生部办公厅关于普通高等学校招生学生入学身体检查取消乙肝项目检测有关问题的通知》（教学厅〔2010〕2号）的规定执行。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山东财经大学2026年接收推荐免试攻读硕士学位研究生简章</dc:title>
  <dc:creator>保研信息采集工具</dc:creator>
  <cp:lastModifiedBy>保研信息采集工具</cp:lastModifiedBy>
  <dcterms:created xsi:type="dcterms:W3CDTF">2026-09-12T09:04:20Z</dcterms:created>
  <dcterms:modified xsi:type="dcterms:W3CDTF">2026-09-12T09:04:20Z</dcterms:modified>
</cp:coreProperties>
</file>