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外国语言文学学院（区域国别学院）</w:t>
      </w:r>
    </w:p>
    <w:p>
      <w:pPr>
        <w:spacing w:after="80" w:lineRule="auto" w:line="360"/>
        <w:ind w:firstLine="482"/>
        <w:jc w:val="both"/>
      </w:pPr>
      <w:r>
        <w:rPr>
          <w:rFonts w:ascii="Times New Roman" w:hAnsi="Times New Roman" w:eastAsia="宋体"/>
          <w:b w:val="0"/>
          <w:sz w:val="24"/>
        </w:rPr>
        <w:t>依据《黑龙江大学2026年接收推免研究生（含直博生）工作方案》，结合外国语言文学学院（区域国别学院）接收推免研究生工作的实际情况，特制定本工作细则。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学院研究生招生工作领导小组全面负责推免研究生接收复试工作的组织与实施。</w:t>
      </w:r>
    </w:p>
    <w:p>
      <w:pPr>
        <w:spacing w:after="80" w:lineRule="auto" w:line="360"/>
        <w:ind w:firstLine="482"/>
        <w:jc w:val="both"/>
      </w:pPr>
      <w:r>
        <w:rPr>
          <w:rFonts w:ascii="Times New Roman" w:hAnsi="Times New Roman" w:eastAsia="宋体"/>
          <w:b w:val="0"/>
          <w:sz w:val="24"/>
        </w:rPr>
        <w:t>组长：潘景文、黄萍</w:t>
      </w:r>
    </w:p>
    <w:p>
      <w:pPr>
        <w:spacing w:after="80" w:lineRule="auto" w:line="360"/>
        <w:ind w:firstLine="482"/>
        <w:jc w:val="both"/>
      </w:pPr>
      <w:r>
        <w:rPr>
          <w:rFonts w:ascii="Times New Roman" w:hAnsi="Times New Roman" w:eastAsia="宋体"/>
          <w:b w:val="0"/>
          <w:sz w:val="24"/>
        </w:rPr>
        <w:t>副组长：范海翔</w:t>
      </w:r>
    </w:p>
    <w:p>
      <w:pPr>
        <w:spacing w:after="80" w:lineRule="auto" w:line="360"/>
        <w:ind w:firstLine="482"/>
        <w:jc w:val="both"/>
      </w:pPr>
      <w:r>
        <w:rPr>
          <w:rFonts w:ascii="Times New Roman" w:hAnsi="Times New Roman" w:eastAsia="宋体"/>
          <w:b w:val="0"/>
          <w:sz w:val="24"/>
        </w:rPr>
        <w:t>成员：孙秀丽、徐丽娜、栾荷莎、刘辉、张丽娜、孙颖、李勇根</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于10月20日之前，符合申请条件的推免生可通过“推免服务系统”（http://yz.chsi.com.cn/tm）向黑龙江大学提交申请。</w:t>
      </w:r>
    </w:p>
    <w:p>
      <w:pPr>
        <w:spacing w:after="80" w:lineRule="auto" w:line="360"/>
        <w:ind w:firstLine="482"/>
        <w:jc w:val="both"/>
      </w:pPr>
      <w:r>
        <w:rPr>
          <w:rFonts w:ascii="Times New Roman" w:hAnsi="Times New Roman" w:eastAsia="宋体"/>
          <w:b w:val="0"/>
          <w:sz w:val="24"/>
        </w:rPr>
        <w:t>2. 我院对申请者进行资格审查，确定复试名单，复试名单报校研究生院备案后，在我院网站公布。校研究生院将在规定的时间内，向申请者发出准予复试或不予复试的通知。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1. 复试内容</w:t>
      </w:r>
    </w:p>
    <w:p>
      <w:pPr>
        <w:spacing w:after="80" w:lineRule="auto" w:line="360"/>
        <w:ind w:firstLine="482"/>
        <w:jc w:val="both"/>
      </w:pPr>
      <w:r>
        <w:rPr>
          <w:rFonts w:ascii="Times New Roman" w:hAnsi="Times New Roman" w:eastAsia="宋体"/>
          <w:b w:val="0"/>
          <w:sz w:val="24"/>
        </w:rPr>
        <w:t>（1）专业复试为综合能力面试。专业复试满分70分。</w:t>
      </w:r>
    </w:p>
    <w:p>
      <w:pPr>
        <w:spacing w:after="80" w:lineRule="auto" w:line="360"/>
        <w:ind w:firstLine="482"/>
        <w:jc w:val="both"/>
      </w:pPr>
      <w:r>
        <w:rPr>
          <w:rFonts w:ascii="Times New Roman" w:hAnsi="Times New Roman" w:eastAsia="宋体"/>
          <w:b w:val="0"/>
          <w:sz w:val="24"/>
        </w:rPr>
        <w:t>其中，英语语言文学、法语语言文学、德语语言文学、日语语言文学、亚非语言文学、外国语言学及应用语言学、外语教育专业复试考核内容包括两部分：专业知识和口语水平。在专业知识考核方面，考生按照报考的专业，就专业问题阐述自己的观点，并就复试组专家提出的问题即席做出回答，复试组专家对考生回答内容的广度与深度以及即席反应能力和科研基础等方面给出成绩。在口语水平考核方面，复试组专家根据考生的语音与语调、口语表达的准确度与流利度予以综合评价。</w:t>
      </w:r>
    </w:p>
    <w:p>
      <w:pPr>
        <w:spacing w:after="80" w:lineRule="auto" w:line="360"/>
        <w:ind w:firstLine="482"/>
        <w:jc w:val="both"/>
      </w:pPr>
      <w:r>
        <w:rPr>
          <w:rFonts w:ascii="Times New Roman" w:hAnsi="Times New Roman" w:eastAsia="宋体"/>
          <w:b w:val="0"/>
          <w:sz w:val="24"/>
        </w:rPr>
        <w:t>此外，国别和区域研究专业复试考核重点考查学生对二战结束以来当代世界经济与政治发展以及对象国（地区）的基本知识和基本观点的掌握情况。</w:t>
      </w:r>
    </w:p>
    <w:p>
      <w:pPr>
        <w:spacing w:after="80" w:lineRule="auto" w:line="360"/>
        <w:ind w:firstLine="482"/>
        <w:jc w:val="both"/>
      </w:pPr>
      <w:r>
        <w:rPr>
          <w:rFonts w:ascii="Times New Roman" w:hAnsi="Times New Roman" w:eastAsia="宋体"/>
          <w:b w:val="0"/>
          <w:sz w:val="24"/>
        </w:rPr>
        <w:t>（2）外语（二外）听说能力测试主要考查考生的外语听力、口语等交际能力，满分30分。</w:t>
      </w:r>
    </w:p>
    <w:p>
      <w:pPr>
        <w:spacing w:after="80" w:lineRule="auto" w:line="360"/>
        <w:ind w:firstLine="482"/>
        <w:jc w:val="both"/>
      </w:pPr>
      <w:r>
        <w:rPr>
          <w:rFonts w:ascii="Times New Roman" w:hAnsi="Times New Roman" w:eastAsia="宋体"/>
          <w:b w:val="0"/>
          <w:sz w:val="24"/>
        </w:rPr>
        <w:t>（3）思想政治主要考核考生本人的现实表现，内容应包括考生的政治态度、思想表现、道德品质、遵纪守法、诚实守信等方面。思想政治为合格性考试，不记分。思想政治考核不合格的考生，视为不合格，不予录取。</w:t>
      </w:r>
    </w:p>
    <w:p>
      <w:pPr>
        <w:spacing w:after="80" w:lineRule="auto" w:line="360"/>
        <w:ind w:firstLine="482"/>
        <w:jc w:val="both"/>
      </w:pPr>
      <w:r>
        <w:rPr>
          <w:rFonts w:ascii="Times New Roman" w:hAnsi="Times New Roman" w:eastAsia="宋体"/>
          <w:b w:val="0"/>
          <w:sz w:val="24"/>
        </w:rPr>
        <w:t>2. 复试时间和地点</w:t>
      </w:r>
    </w:p>
    <w:p>
      <w:pPr>
        <w:spacing w:after="80" w:lineRule="auto" w:line="360"/>
        <w:ind w:firstLine="482"/>
        <w:jc w:val="both"/>
      </w:pPr>
      <w:r>
        <w:rPr>
          <w:rFonts w:ascii="Times New Roman" w:hAnsi="Times New Roman" w:eastAsia="宋体"/>
          <w:b w:val="0"/>
          <w:sz w:val="24"/>
        </w:rPr>
        <w:t>根据考生申请情况，随时组织进行复试，时间和地点由外国语言文学学院（区域国别学院）直接通知学生。</w:t>
      </w:r>
    </w:p>
    <w:p>
      <w:pPr>
        <w:spacing w:after="80" w:lineRule="auto" w:line="360"/>
        <w:ind w:firstLine="482"/>
        <w:jc w:val="both"/>
      </w:pPr>
      <w:r>
        <w:rPr>
          <w:rFonts w:ascii="Times New Roman" w:hAnsi="Times New Roman" w:eastAsia="宋体"/>
          <w:b w:val="0"/>
          <w:sz w:val="24"/>
        </w:rPr>
        <w:t>备注：复试时请务必携带本人身份证及相关材料，提前10分钟进入考场。</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我校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六、其它</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after="80" w:lineRule="auto" w:line="360"/>
        <w:ind w:firstLine="482"/>
        <w:jc w:val="both"/>
      </w:pPr>
      <w:r>
        <w:rPr>
          <w:rFonts w:ascii="Times New Roman" w:hAnsi="Times New Roman" w:eastAsia="宋体"/>
          <w:b w:val="0"/>
          <w:sz w:val="24"/>
        </w:rPr>
        <w:t>5. 本工作细则的解释权归属外国语言文学学院（区域国别学院）接收推免生复试工作领导小组。</w:t>
      </w:r>
    </w:p>
    <w:p>
      <w:pPr>
        <w:spacing w:after="80" w:lineRule="auto" w:line="360"/>
        <w:ind w:firstLine="482"/>
        <w:jc w:val="both"/>
      </w:pPr>
      <w:r>
        <w:rPr>
          <w:rFonts w:ascii="Times New Roman" w:hAnsi="Times New Roman" w:eastAsia="宋体"/>
          <w:b w:val="0"/>
          <w:sz w:val="24"/>
        </w:rPr>
        <w:t>咨询电话：0451-86604975</w:t>
      </w:r>
    </w:p>
    <w:p>
      <w:pPr>
        <w:spacing w:after="80" w:lineRule="auto" w:line="360"/>
        <w:ind w:firstLine="482"/>
        <w:jc w:val="both"/>
      </w:pPr>
      <w:r>
        <w:rPr>
          <w:rFonts w:ascii="Times New Roman" w:hAnsi="Times New Roman" w:eastAsia="宋体"/>
          <w:b w:val="0"/>
          <w:sz w:val="24"/>
        </w:rPr>
        <w:t>黑龙江大学外国语言文学学院（区域国别学院）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