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中山大学附属第五医院2026年接收优秀应届本科毕业生推荐免试攻读研究生预报名通知 | 中山大学附属第五医院</w:t>
      </w:r>
    </w:p>
    <w:p>
      <w:pPr>
        <w:spacing w:after="80" w:lineRule="auto" w:line="360"/>
        <w:ind w:firstLine="482"/>
        <w:jc w:val="both"/>
      </w:pPr>
      <w:r>
        <w:rPr>
          <w:rFonts w:ascii="Times New Roman" w:hAnsi="Times New Roman" w:eastAsia="宋体"/>
          <w:b w:val="0"/>
          <w:sz w:val="24"/>
        </w:rPr>
        <w:t>中山大学附属第五医院现组织开展2026年接收优秀应届本科毕业生推荐免试攻读研究生预报名工作，请符合申请条件的申请人（包括本校应届生）按以下通知内容报名。</w:t>
      </w:r>
    </w:p>
    <w:p>
      <w:pPr>
        <w:spacing w:after="80" w:lineRule="auto" w:line="360"/>
        <w:ind w:firstLine="482"/>
        <w:jc w:val="both"/>
      </w:pPr>
      <w:r>
        <w:rPr>
          <w:rFonts w:ascii="Times New Roman" w:hAnsi="Times New Roman" w:eastAsia="宋体"/>
          <w:b w:val="0"/>
          <w:sz w:val="24"/>
        </w:rPr>
        <w:t>发布日期：2025年8月27日</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中华人民共和国公民；</w:t>
      </w:r>
    </w:p>
    <w:p>
      <w:pPr>
        <w:spacing w:after="80" w:lineRule="auto" w:line="360"/>
        <w:ind w:firstLine="482"/>
        <w:jc w:val="both"/>
      </w:pPr>
      <w:r>
        <w:rPr>
          <w:rFonts w:ascii="Times New Roman" w:hAnsi="Times New Roman" w:eastAsia="宋体"/>
          <w:b w:val="0"/>
          <w:sz w:val="24"/>
        </w:rPr>
        <w:t>2. 拥护中国共产党的领导，品德良好，遵纪守法；</w:t>
      </w:r>
    </w:p>
    <w:p>
      <w:pPr>
        <w:spacing w:after="80" w:lineRule="auto" w:line="360"/>
        <w:ind w:firstLine="482"/>
        <w:jc w:val="both"/>
      </w:pPr>
      <w:r>
        <w:rPr>
          <w:rFonts w:ascii="Times New Roman" w:hAnsi="Times New Roman" w:eastAsia="宋体"/>
          <w:b w:val="0"/>
          <w:sz w:val="24"/>
        </w:rPr>
        <w:t>3. 在目前就读学校取得教育部推荐免试研究生资格的优秀应届本科毕业生；</w:t>
      </w:r>
    </w:p>
    <w:p>
      <w:pPr>
        <w:spacing w:after="80" w:lineRule="auto" w:line="360"/>
        <w:ind w:firstLine="482"/>
        <w:jc w:val="both"/>
      </w:pPr>
      <w:r>
        <w:rPr>
          <w:rFonts w:ascii="Times New Roman" w:hAnsi="Times New Roman" w:eastAsia="宋体"/>
          <w:b w:val="0"/>
          <w:sz w:val="24"/>
        </w:rPr>
        <w:t>4. 学术研究兴趣浓厚，具有较强的创新意识、创新能力和作为博士、硕士研究生培养的潜质；</w:t>
      </w:r>
    </w:p>
    <w:p>
      <w:pPr>
        <w:spacing w:after="80" w:lineRule="auto" w:line="360"/>
        <w:ind w:firstLine="482"/>
        <w:jc w:val="both"/>
      </w:pPr>
      <w:r>
        <w:rPr>
          <w:rFonts w:ascii="Times New Roman" w:hAnsi="Times New Roman" w:eastAsia="宋体"/>
          <w:b w:val="0"/>
          <w:sz w:val="24"/>
        </w:rPr>
        <w:t>5. 诚实守信，学风端正，未受过任何处分；</w:t>
      </w:r>
    </w:p>
    <w:p>
      <w:pPr>
        <w:spacing w:after="80" w:lineRule="auto" w:line="360"/>
        <w:ind w:firstLine="482"/>
        <w:jc w:val="both"/>
      </w:pPr>
      <w:r>
        <w:rPr>
          <w:rFonts w:ascii="Times New Roman" w:hAnsi="Times New Roman" w:eastAsia="宋体"/>
          <w:b w:val="0"/>
          <w:sz w:val="24"/>
        </w:rPr>
        <w:t>6. 身体健康状况符合国家和中山大学规定的体检要求；</w:t>
      </w:r>
    </w:p>
    <w:p>
      <w:pPr>
        <w:spacing w:after="80" w:lineRule="auto" w:line="360"/>
        <w:ind w:firstLine="482"/>
        <w:jc w:val="both"/>
      </w:pPr>
      <w:r>
        <w:rPr>
          <w:rFonts w:ascii="Times New Roman" w:hAnsi="Times New Roman" w:eastAsia="宋体"/>
          <w:b w:val="0"/>
          <w:sz w:val="24"/>
        </w:rPr>
        <w:t>7. 入学前须本科毕业并获得学士学位；</w:t>
      </w:r>
    </w:p>
    <w:p>
      <w:pPr>
        <w:spacing w:after="80" w:lineRule="auto" w:line="360"/>
        <w:ind w:firstLine="482"/>
        <w:jc w:val="both"/>
      </w:pPr>
      <w:r>
        <w:rPr>
          <w:rFonts w:ascii="Times New Roman" w:hAnsi="Times New Roman" w:eastAsia="宋体"/>
          <w:b w:val="0"/>
          <w:sz w:val="24"/>
        </w:rPr>
        <w:t>8. 申请医学学位推免生，申请条件除符合上述1至7项要求外，还须符合以下要求：</w:t>
      </w:r>
    </w:p>
    <w:p>
      <w:pPr>
        <w:spacing w:after="80" w:lineRule="auto" w:line="360"/>
        <w:ind w:firstLine="482"/>
        <w:jc w:val="both"/>
      </w:pPr>
      <w:r>
        <w:rPr>
          <w:rFonts w:ascii="Times New Roman" w:hAnsi="Times New Roman" w:eastAsia="宋体"/>
          <w:b w:val="0"/>
          <w:sz w:val="24"/>
        </w:rPr>
        <w:t>（1）医学临床学科（1002临床医学、1003口腔医学、1006中西医结合）学术学位各专业只接受医学学位的应届本科毕业生申请。</w:t>
      </w:r>
    </w:p>
    <w:p>
      <w:pPr>
        <w:spacing w:after="80" w:lineRule="auto" w:line="360"/>
        <w:ind w:firstLine="482"/>
        <w:jc w:val="both"/>
      </w:pPr>
      <w:r>
        <w:rPr>
          <w:rFonts w:ascii="Times New Roman" w:hAnsi="Times New Roman" w:eastAsia="宋体"/>
          <w:b w:val="0"/>
          <w:sz w:val="24"/>
        </w:rPr>
        <w:t>（2）临床医学硕士专业学位只接受本科毕业于5年及以上学制的临床医学、麻醉学、精神医学、医学影像学、放射医学、眼视光医学、儿科学等专业的应届本科毕业生申请。</w:t>
      </w:r>
    </w:p>
    <w:p>
      <w:pPr>
        <w:spacing w:after="80" w:lineRule="auto" w:line="360"/>
        <w:ind w:firstLine="482"/>
        <w:jc w:val="both"/>
      </w:pPr>
      <w:r>
        <w:rPr>
          <w:rFonts w:ascii="Times New Roman" w:hAnsi="Times New Roman" w:eastAsia="宋体"/>
          <w:b w:val="0"/>
          <w:sz w:val="24"/>
        </w:rPr>
        <w:t>（3）口腔医学硕士专业学位只接受5年制口腔医学专业的应届本科毕业生申请。</w:t>
      </w:r>
    </w:p>
    <w:p>
      <w:pPr>
        <w:spacing w:after="80" w:lineRule="auto" w:line="360"/>
        <w:ind w:firstLine="482"/>
        <w:jc w:val="both"/>
      </w:pPr>
      <w:r>
        <w:rPr>
          <w:rFonts w:ascii="Times New Roman" w:hAnsi="Times New Roman" w:eastAsia="宋体"/>
          <w:b w:val="0"/>
          <w:sz w:val="24"/>
        </w:rPr>
        <w:t>（4）被录取为临床医学、口腔医学专业学位的学生均须参加住院医师规范化培训。我院不接受入学前已获得住院医师规范化培训合格证书的考生报考临床（口腔）医学硕士专业学位。</w:t>
      </w:r>
    </w:p>
    <w:p>
      <w:pPr>
        <w:spacing w:after="80" w:lineRule="auto" w:line="360"/>
        <w:ind w:firstLine="482"/>
        <w:jc w:val="both"/>
      </w:pPr>
      <w:r>
        <w:rPr>
          <w:rFonts w:ascii="Times New Roman" w:hAnsi="Times New Roman" w:eastAsia="宋体"/>
          <w:b w:val="0"/>
          <w:sz w:val="24"/>
        </w:rPr>
        <w:t>9. 其余申请条件要符合中山大学推荐免试研究生招生章程及接收办法中的要求。</w:t>
      </w:r>
    </w:p>
    <w:p>
      <w:pPr>
        <w:spacing w:before="160" w:after="80" w:lineRule="auto" w:line="360"/>
        <w:jc w:val="left"/>
      </w:pPr>
      <w:r>
        <w:rPr>
          <w:rFonts w:ascii="Times New Roman" w:hAnsi="Times New Roman" w:eastAsia="宋体"/>
          <w:b/>
          <w:sz w:val="28"/>
        </w:rPr>
        <w:t>二、招生专业</w:t>
      </w:r>
    </w:p>
    <w:p>
      <w:pPr>
        <w:spacing w:after="80" w:lineRule="auto" w:line="360"/>
        <w:ind w:firstLine="482"/>
        <w:jc w:val="both"/>
      </w:pPr>
      <w:r>
        <w:rPr>
          <w:rFonts w:ascii="Times New Roman" w:hAnsi="Times New Roman" w:eastAsia="宋体"/>
          <w:b w:val="0"/>
          <w:sz w:val="24"/>
        </w:rPr>
        <w:t>我院拟招生专业请见推免生预报名系统 https://enroll.sysu.edu.cn/</w:t>
      </w:r>
    </w:p>
    <w:p>
      <w:pPr>
        <w:spacing w:after="80" w:lineRule="auto" w:line="360"/>
        <w:ind w:firstLine="482"/>
        <w:jc w:val="both"/>
      </w:pPr>
      <w:r>
        <w:rPr>
          <w:rFonts w:ascii="Times New Roman" w:hAnsi="Times New Roman" w:eastAsia="宋体"/>
          <w:b w:val="0"/>
          <w:sz w:val="24"/>
        </w:rPr>
        <w:t>说明：实际招生专业以学校最终公布的2026年研究生招生专业目录为准。各专业实际接收推免生人数将根据招生计划、生源情况等进行调整，以实际录取为准。</w:t>
      </w:r>
    </w:p>
    <w:p>
      <w:pPr>
        <w:spacing w:before="160" w:after="80" w:lineRule="auto" w:line="360"/>
        <w:jc w:val="left"/>
      </w:pPr>
      <w:r>
        <w:rPr>
          <w:rFonts w:ascii="Times New Roman" w:hAnsi="Times New Roman" w:eastAsia="宋体"/>
          <w:b/>
          <w:sz w:val="28"/>
        </w:rPr>
        <w:t>三、申请材料</w:t>
      </w:r>
    </w:p>
    <w:p>
      <w:pPr>
        <w:spacing w:after="80" w:lineRule="auto" w:line="360"/>
        <w:ind w:firstLine="482"/>
        <w:jc w:val="both"/>
      </w:pPr>
      <w:r>
        <w:rPr>
          <w:rFonts w:ascii="Times New Roman" w:hAnsi="Times New Roman" w:eastAsia="宋体"/>
          <w:b w:val="0"/>
          <w:sz w:val="24"/>
        </w:rPr>
        <w:t>1. 资格审查材料</w:t>
      </w:r>
    </w:p>
    <w:p>
      <w:pPr>
        <w:spacing w:after="80" w:lineRule="auto" w:line="360"/>
        <w:ind w:firstLine="482"/>
        <w:jc w:val="both"/>
      </w:pPr>
      <w:r>
        <w:rPr>
          <w:rFonts w:ascii="Times New Roman" w:hAnsi="Times New Roman" w:eastAsia="宋体"/>
          <w:b w:val="0"/>
          <w:sz w:val="24"/>
        </w:rPr>
        <w:t>（1）个人简历（限2页以内，扫描）</w:t>
      </w:r>
    </w:p>
    <w:p>
      <w:pPr>
        <w:spacing w:after="80" w:lineRule="auto" w:line="360"/>
        <w:ind w:firstLine="482"/>
        <w:jc w:val="both"/>
      </w:pPr>
      <w:r>
        <w:rPr>
          <w:rFonts w:ascii="Times New Roman" w:hAnsi="Times New Roman" w:eastAsia="宋体"/>
          <w:b w:val="0"/>
          <w:sz w:val="24"/>
        </w:rPr>
        <w:t>（2）身份证扫描件（正反面复印在一页A4纸上）；</w:t>
      </w:r>
    </w:p>
    <w:p>
      <w:pPr>
        <w:spacing w:after="80" w:lineRule="auto" w:line="360"/>
        <w:ind w:firstLine="482"/>
        <w:jc w:val="both"/>
      </w:pPr>
      <w:r>
        <w:rPr>
          <w:rFonts w:ascii="Times New Roman" w:hAnsi="Times New Roman" w:eastAsia="宋体"/>
          <w:b w:val="0"/>
          <w:sz w:val="24"/>
        </w:rPr>
        <w:t>（3）加盖有效注册印章的在校学生证扫描件；</w:t>
      </w:r>
    </w:p>
    <w:p>
      <w:pPr>
        <w:spacing w:after="80" w:lineRule="auto" w:line="360"/>
        <w:ind w:firstLine="482"/>
        <w:jc w:val="both"/>
      </w:pPr>
      <w:r>
        <w:rPr>
          <w:rFonts w:ascii="Times New Roman" w:hAnsi="Times New Roman" w:eastAsia="宋体"/>
          <w:b w:val="0"/>
          <w:sz w:val="24"/>
        </w:rPr>
        <w:t>（4）加盖教务部门公章的本科阶段成绩单（含成绩总评排名或单独证明）扫描件；</w:t>
      </w:r>
    </w:p>
    <w:p>
      <w:pPr>
        <w:spacing w:after="80" w:lineRule="auto" w:line="360"/>
        <w:ind w:firstLine="482"/>
        <w:jc w:val="both"/>
      </w:pPr>
      <w:r>
        <w:rPr>
          <w:rFonts w:ascii="Times New Roman" w:hAnsi="Times New Roman" w:eastAsia="宋体"/>
          <w:b w:val="0"/>
          <w:sz w:val="24"/>
        </w:rPr>
        <w:t>（5）英语水平证明材料（英语四、TOEFL、IELTS、GMAT等体现自身英语水平的考试成绩单扫描件）；</w:t>
      </w:r>
    </w:p>
    <w:p>
      <w:pPr>
        <w:spacing w:after="80" w:lineRule="auto" w:line="360"/>
        <w:ind w:firstLine="482"/>
        <w:jc w:val="both"/>
      </w:pPr>
      <w:r>
        <w:rPr>
          <w:rFonts w:ascii="Times New Roman" w:hAnsi="Times New Roman" w:eastAsia="宋体"/>
          <w:b w:val="0"/>
          <w:sz w:val="24"/>
        </w:rPr>
        <w:t>（6）扫描件（个人姓名涂色标注）；</w:t>
      </w:r>
    </w:p>
    <w:p>
      <w:pPr>
        <w:spacing w:after="80" w:lineRule="auto" w:line="360"/>
        <w:ind w:firstLine="482"/>
        <w:jc w:val="both"/>
      </w:pPr>
      <w:r>
        <w:rPr>
          <w:rFonts w:ascii="Times New Roman" w:hAnsi="Times New Roman" w:eastAsia="宋体"/>
          <w:b w:val="0"/>
          <w:sz w:val="24"/>
        </w:rPr>
        <w:t>（7）负责或参与的科研项目扫描件（含项目书盖章页、参与人信息页）；</w:t>
      </w:r>
    </w:p>
    <w:p>
      <w:pPr>
        <w:spacing w:after="80" w:lineRule="auto" w:line="360"/>
        <w:ind w:firstLine="482"/>
        <w:jc w:val="both"/>
      </w:pPr>
      <w:r>
        <w:rPr>
          <w:rFonts w:ascii="Times New Roman" w:hAnsi="Times New Roman" w:eastAsia="宋体"/>
          <w:b w:val="0"/>
          <w:sz w:val="24"/>
        </w:rPr>
        <w:t>（8）各类获奖证书扫描件；</w:t>
      </w:r>
    </w:p>
    <w:p>
      <w:pPr>
        <w:spacing w:after="80" w:lineRule="auto" w:line="360"/>
        <w:ind w:firstLine="482"/>
        <w:jc w:val="both"/>
      </w:pPr>
      <w:r>
        <w:rPr>
          <w:rFonts w:ascii="Times New Roman" w:hAnsi="Times New Roman" w:eastAsia="宋体"/>
          <w:b w:val="0"/>
          <w:sz w:val="24"/>
        </w:rPr>
        <w:t>（9）其他辅助材料等。</w:t>
      </w:r>
    </w:p>
    <w:p>
      <w:pPr>
        <w:spacing w:after="80" w:lineRule="auto" w:line="360"/>
        <w:ind w:firstLine="482"/>
        <w:jc w:val="both"/>
      </w:pPr>
      <w:r>
        <w:rPr>
          <w:rFonts w:ascii="Times New Roman" w:hAnsi="Times New Roman" w:eastAsia="宋体"/>
          <w:b w:val="0"/>
          <w:sz w:val="24"/>
        </w:rPr>
        <w:t>申请者将以上材料合并为一个上传到预报名系统。</w:t>
      </w:r>
    </w:p>
    <w:p>
      <w:pPr>
        <w:spacing w:after="80" w:lineRule="auto" w:line="360"/>
        <w:ind w:firstLine="482"/>
        <w:jc w:val="both"/>
      </w:pPr>
      <w:r>
        <w:rPr>
          <w:rFonts w:ascii="Times New Roman" w:hAnsi="Times New Roman" w:eastAsia="宋体"/>
          <w:b w:val="0"/>
          <w:sz w:val="24"/>
        </w:rPr>
        <w:t>申请者须承诺所提供信息、材料及申请身份的真实性。一经查证为不属实或不符合我校招生要求的，我校将取消其申请资格、录取资格、入学资格，已入学的取消学籍。</w:t>
      </w:r>
    </w:p>
    <w:p>
      <w:pPr>
        <w:spacing w:after="80" w:lineRule="auto" w:line="360"/>
        <w:ind w:firstLine="482"/>
        <w:jc w:val="both"/>
      </w:pPr>
      <w:r>
        <w:rPr>
          <w:rFonts w:ascii="Times New Roman" w:hAnsi="Times New Roman" w:eastAsia="宋体"/>
          <w:b w:val="0"/>
          <w:sz w:val="24"/>
        </w:rPr>
        <w:t>申请者若存在有违学术道德、专业伦理、诚实守信等方面的不当行为，一经查实，立即取消其申请资格、录取资格、入学资格，已入学的取消学籍。</w:t>
      </w:r>
    </w:p>
    <w:p>
      <w:pPr>
        <w:spacing w:before="160" w:after="80" w:lineRule="auto" w:line="360"/>
        <w:jc w:val="left"/>
      </w:pPr>
      <w:r>
        <w:rPr>
          <w:rFonts w:ascii="Times New Roman" w:hAnsi="Times New Roman" w:eastAsia="宋体"/>
          <w:b/>
          <w:sz w:val="28"/>
        </w:rPr>
        <w:t>四、申请流程</w:t>
      </w:r>
    </w:p>
    <w:p>
      <w:pPr>
        <w:spacing w:after="80" w:lineRule="auto" w:line="360"/>
        <w:ind w:firstLine="482"/>
        <w:jc w:val="both"/>
      </w:pPr>
      <w:r>
        <w:rPr>
          <w:rFonts w:ascii="Times New Roman" w:hAnsi="Times New Roman" w:eastAsia="宋体"/>
          <w:b w:val="0"/>
          <w:sz w:val="24"/>
        </w:rPr>
        <w:t>推免生的预报名及考核录取均通过中山大学推荐免试攻读研究生预报名系统（以下简称预推免系统：https://enroll.sysu.edu.cn/）进行。</w:t>
      </w:r>
    </w:p>
    <w:p>
      <w:pPr>
        <w:spacing w:after="80" w:lineRule="auto" w:line="360"/>
        <w:ind w:firstLine="482"/>
        <w:jc w:val="both"/>
      </w:pPr>
      <w:r>
        <w:rPr>
          <w:rFonts w:ascii="Times New Roman" w:hAnsi="Times New Roman" w:eastAsia="宋体"/>
          <w:b w:val="0"/>
          <w:sz w:val="24"/>
        </w:rPr>
        <w:t>1. 申请者须即日起在预推免系统完成网上报名。截止报名时间：2025年9月14日24:00。</w:t>
      </w:r>
    </w:p>
    <w:p>
      <w:pPr>
        <w:spacing w:after="80" w:lineRule="auto" w:line="360"/>
        <w:ind w:firstLine="482"/>
        <w:jc w:val="both"/>
      </w:pPr>
      <w:r>
        <w:rPr>
          <w:rFonts w:ascii="Times New Roman" w:hAnsi="Times New Roman" w:eastAsia="宋体"/>
          <w:b w:val="0"/>
          <w:sz w:val="24"/>
        </w:rPr>
        <w:t>2. 请申请者密切关注我院在预推免系统及医院官网：http://www.sysu5.cn/enrollment/graduate 公布的相关信息。</w:t>
      </w:r>
    </w:p>
    <w:p>
      <w:pPr>
        <w:spacing w:before="160" w:after="80" w:lineRule="auto" w:line="360"/>
        <w:jc w:val="left"/>
      </w:pPr>
      <w:r>
        <w:rPr>
          <w:rFonts w:ascii="Times New Roman" w:hAnsi="Times New Roman" w:eastAsia="宋体"/>
          <w:b/>
          <w:sz w:val="28"/>
        </w:rPr>
        <w:t>五、初审与考核</w:t>
      </w:r>
    </w:p>
    <w:p>
      <w:pPr>
        <w:spacing w:after="80" w:lineRule="auto" w:line="360"/>
        <w:ind w:firstLine="482"/>
        <w:jc w:val="both"/>
      </w:pPr>
      <w:r>
        <w:rPr>
          <w:rFonts w:ascii="Times New Roman" w:hAnsi="Times New Roman" w:eastAsia="宋体"/>
          <w:b w:val="0"/>
          <w:sz w:val="24"/>
        </w:rPr>
        <w:t>1. 我院对申请材料初审后，通知初审通过的申请人参加复试的时间和具体流程。</w:t>
      </w:r>
    </w:p>
    <w:p>
      <w:pPr>
        <w:spacing w:after="80" w:lineRule="auto" w:line="360"/>
        <w:ind w:firstLine="482"/>
        <w:jc w:val="both"/>
      </w:pPr>
      <w:r>
        <w:rPr>
          <w:rFonts w:ascii="Times New Roman" w:hAnsi="Times New Roman" w:eastAsia="宋体"/>
          <w:b w:val="0"/>
          <w:sz w:val="24"/>
        </w:rPr>
        <w:t>2. 复试时间：即日起至9月30日期间分批组织复试工作。具体复试时间由各复试组自行确定。请推免生源密切留意我院发出的相关复试通知。</w:t>
      </w:r>
    </w:p>
    <w:p>
      <w:pPr>
        <w:spacing w:after="80" w:lineRule="auto" w:line="360"/>
        <w:ind w:firstLine="482"/>
        <w:jc w:val="both"/>
      </w:pPr>
      <w:r>
        <w:rPr>
          <w:rFonts w:ascii="Times New Roman" w:hAnsi="Times New Roman" w:eastAsia="宋体"/>
          <w:b w:val="0"/>
          <w:sz w:val="24"/>
        </w:rPr>
        <w:t>3. 复试方式：线下复试。申请人须按学校及我院报考要求做好复试准备工作，按时参加复试。</w:t>
      </w:r>
    </w:p>
    <w:p>
      <w:pPr>
        <w:spacing w:after="80" w:lineRule="auto" w:line="360"/>
        <w:ind w:firstLine="482"/>
        <w:jc w:val="both"/>
      </w:pPr>
      <w:r>
        <w:rPr>
          <w:rFonts w:ascii="Times New Roman" w:hAnsi="Times New Roman" w:eastAsia="宋体"/>
          <w:b w:val="0"/>
          <w:sz w:val="24"/>
        </w:rPr>
        <w:t>4. 免试硕士生原则上以二级学科、专业（内科学、外科学可按三级学科）为单位成立以导师为主体的复试小组。</w:t>
      </w:r>
    </w:p>
    <w:p>
      <w:pPr>
        <w:spacing w:after="80" w:lineRule="auto" w:line="360"/>
        <w:ind w:firstLine="482"/>
        <w:jc w:val="both"/>
      </w:pPr>
      <w:r>
        <w:rPr>
          <w:rFonts w:ascii="Times New Roman" w:hAnsi="Times New Roman" w:eastAsia="宋体"/>
          <w:b w:val="0"/>
          <w:sz w:val="24"/>
        </w:rPr>
        <w:t>5. 临床医学专业学位和口腔医学专业学位均不招收直博生。</w:t>
      </w:r>
    </w:p>
    <w:p>
      <w:pPr>
        <w:spacing w:after="80" w:lineRule="auto" w:line="360"/>
        <w:ind w:firstLine="482"/>
        <w:jc w:val="both"/>
      </w:pPr>
      <w:r>
        <w:rPr>
          <w:rFonts w:ascii="Times New Roman" w:hAnsi="Times New Roman" w:eastAsia="宋体"/>
          <w:b w:val="0"/>
          <w:sz w:val="24"/>
        </w:rPr>
        <w:t>6. 复试方式如下：</w:t>
      </w:r>
    </w:p>
    <w:p>
      <w:pPr>
        <w:spacing w:after="80" w:lineRule="auto" w:line="360"/>
        <w:ind w:firstLine="482"/>
        <w:jc w:val="both"/>
      </w:pPr>
      <w:r>
        <w:rPr>
          <w:rFonts w:ascii="Times New Roman" w:hAnsi="Times New Roman" w:eastAsia="宋体"/>
          <w:b w:val="0"/>
          <w:sz w:val="24"/>
        </w:rPr>
        <w:t>（1）复试内容：复试以面试为主，考察学生的外语应用能力、专业素质及能力、实践能力、思想政治素质和品德、心理健康状况等。复试成绩外语应用能力考核占30分，专业及综合能力考核占70分，满分为100分，60分合格，复试不合格者不予录取。思想品德考核不合格者不予录取。复试过程全程录音录像。</w:t>
      </w:r>
    </w:p>
    <w:p>
      <w:pPr>
        <w:spacing w:after="80" w:lineRule="auto" w:line="360"/>
        <w:ind w:firstLine="482"/>
        <w:jc w:val="both"/>
      </w:pPr>
      <w:r>
        <w:rPr>
          <w:rFonts w:ascii="Times New Roman" w:hAnsi="Times New Roman" w:eastAsia="宋体"/>
          <w:b w:val="0"/>
          <w:sz w:val="24"/>
        </w:rPr>
        <w:t>申请者在参加复试时，须提供本人有效第二代居民身份证、学生证、加盖有推荐学校教务处公章的本科阶段学习成绩单，以备查验。上述证件的复印件及本科阶段学习成绩单原件须交我院研究生科核验。</w:t>
      </w:r>
    </w:p>
    <w:p>
      <w:pPr>
        <w:spacing w:after="80" w:lineRule="auto" w:line="360"/>
        <w:ind w:firstLine="482"/>
        <w:jc w:val="both"/>
      </w:pPr>
      <w:r>
        <w:rPr>
          <w:rFonts w:ascii="Times New Roman" w:hAnsi="Times New Roman" w:eastAsia="宋体"/>
          <w:b w:val="0"/>
          <w:sz w:val="24"/>
        </w:rPr>
        <w:t>（2）复试时间：每位考生的复试总时间不少于20分钟。</w:t>
      </w:r>
    </w:p>
    <w:p>
      <w:pPr>
        <w:spacing w:after="80" w:lineRule="auto" w:line="360"/>
        <w:ind w:firstLine="482"/>
        <w:jc w:val="both"/>
      </w:pPr>
      <w:r>
        <w:rPr>
          <w:rFonts w:ascii="Times New Roman" w:hAnsi="Times New Roman" w:eastAsia="宋体"/>
          <w:b w:val="0"/>
          <w:sz w:val="24"/>
        </w:rPr>
        <w:t>（3）复试办法：复试小组对参加复试的考生进行逐个考核，考生当场回答问题，必要时，复试小组成员会就相关问题进一步提问。</w:t>
      </w:r>
    </w:p>
    <w:p>
      <w:pPr>
        <w:spacing w:after="80" w:lineRule="auto" w:line="360"/>
        <w:ind w:firstLine="482"/>
        <w:jc w:val="both"/>
      </w:pPr>
      <w:r>
        <w:rPr>
          <w:rFonts w:ascii="Times New Roman" w:hAnsi="Times New Roman" w:eastAsia="宋体"/>
          <w:b w:val="0"/>
          <w:sz w:val="24"/>
        </w:rPr>
        <w:t>复试方式：采取由考生从试题中随机抽取题目，由复试教师提问，考生当场回答的方式进行。</w:t>
      </w:r>
    </w:p>
    <w:p>
      <w:pPr>
        <w:spacing w:after="80" w:lineRule="auto" w:line="360"/>
        <w:ind w:firstLine="482"/>
        <w:jc w:val="both"/>
      </w:pPr>
      <w:r>
        <w:rPr>
          <w:rFonts w:ascii="Times New Roman" w:hAnsi="Times New Roman" w:eastAsia="宋体"/>
          <w:b w:val="0"/>
          <w:sz w:val="24"/>
        </w:rPr>
        <w:t>复试评分：每位考生复试结束后，由复试教师独立为考生当场打分，复试教师考核总分的算术平均值为该考生的最终复试分数。</w:t>
      </w:r>
    </w:p>
    <w:p>
      <w:pPr>
        <w:spacing w:before="160" w:after="80" w:lineRule="auto" w:line="360"/>
        <w:jc w:val="left"/>
      </w:pPr>
      <w:r>
        <w:rPr>
          <w:rFonts w:ascii="Times New Roman" w:hAnsi="Times New Roman" w:eastAsia="宋体"/>
          <w:b/>
          <w:sz w:val="28"/>
        </w:rPr>
        <w:t>六、其他</w:t>
      </w:r>
    </w:p>
    <w:p>
      <w:pPr>
        <w:spacing w:after="80" w:lineRule="auto" w:line="360"/>
        <w:ind w:firstLine="482"/>
        <w:jc w:val="both"/>
      </w:pPr>
      <w:r>
        <w:rPr>
          <w:rFonts w:ascii="Times New Roman" w:hAnsi="Times New Roman" w:eastAsia="宋体"/>
          <w:b w:val="0"/>
          <w:sz w:val="24"/>
        </w:rPr>
        <w:t>1. 此通知为预报名通知，具体要求以教育部及中山大学2026年推荐免试研究生接收工作相关、接收办法通知为准。</w:t>
      </w:r>
    </w:p>
    <w:p>
      <w:pPr>
        <w:spacing w:after="80" w:lineRule="auto" w:line="360"/>
        <w:ind w:firstLine="482"/>
        <w:jc w:val="both"/>
      </w:pPr>
      <w:r>
        <w:rPr>
          <w:rFonts w:ascii="Times New Roman" w:hAnsi="Times New Roman" w:eastAsia="宋体"/>
          <w:b w:val="0"/>
          <w:sz w:val="24"/>
        </w:rPr>
        <w:t>推免生的报名及录取均通过教育部“全国推荐免试攻读研究生（免初试、转段）信息公开管理服务系统”（以下简称“推免服务系统”，网址：https://yz.chsi.com.cn/tm/）进行。所有推免生（含免试硕士生）均需按照教育部、本科所在学校和省市招办要求在规定时间内登录教育部推荐免试服务系统，完成资格审查、填报志愿、缴纳报名费、接受复试确认、接受待录取确认等环节。</w:t>
      </w:r>
    </w:p>
    <w:p>
      <w:pPr>
        <w:spacing w:after="80" w:lineRule="auto" w:line="360"/>
        <w:ind w:firstLine="482"/>
        <w:jc w:val="both"/>
      </w:pPr>
      <w:r>
        <w:rPr>
          <w:rFonts w:ascii="Times New Roman" w:hAnsi="Times New Roman" w:eastAsia="宋体"/>
          <w:b w:val="0"/>
          <w:sz w:val="24"/>
        </w:rPr>
        <w:t>推免复审及体检要求请留意学校及院系后续发布的推免接收办法及相关通知。</w:t>
      </w:r>
    </w:p>
    <w:p>
      <w:pPr>
        <w:spacing w:after="80" w:lineRule="auto" w:line="360"/>
        <w:ind w:firstLine="482"/>
        <w:jc w:val="both"/>
      </w:pPr>
      <w:r>
        <w:rPr>
          <w:rFonts w:ascii="Times New Roman" w:hAnsi="Times New Roman" w:eastAsia="宋体"/>
          <w:b w:val="0"/>
          <w:sz w:val="24"/>
        </w:rPr>
        <w:t>2. 联系方式</w:t>
      </w:r>
    </w:p>
    <w:p>
      <w:pPr>
        <w:spacing w:after="80" w:lineRule="auto" w:line="360"/>
        <w:ind w:firstLine="482"/>
        <w:jc w:val="both"/>
      </w:pPr>
      <w:r>
        <w:rPr>
          <w:rFonts w:ascii="Times New Roman" w:hAnsi="Times New Roman" w:eastAsia="宋体"/>
          <w:b w:val="0"/>
          <w:sz w:val="24"/>
        </w:rPr>
        <w:t>医院官网：http://www.sysu5.cn/</w:t>
      </w:r>
    </w:p>
    <w:p>
      <w:pPr>
        <w:spacing w:after="80" w:lineRule="auto" w:line="360"/>
        <w:ind w:firstLine="482"/>
        <w:jc w:val="both"/>
      </w:pPr>
      <w:r>
        <w:rPr>
          <w:rFonts w:ascii="Times New Roman" w:hAnsi="Times New Roman" w:eastAsia="宋体"/>
          <w:b w:val="0"/>
          <w:sz w:val="24"/>
        </w:rPr>
        <w:t>中山大学附属第五医院</w:t>
      </w:r>
    </w:p>
    <w:p>
      <w:pPr>
        <w:spacing w:after="80" w:lineRule="auto" w:line="360"/>
        <w:ind w:firstLine="482"/>
        <w:jc w:val="both"/>
      </w:pPr>
      <w:r>
        <w:rPr>
          <w:rFonts w:ascii="Times New Roman" w:hAnsi="Times New Roman" w:eastAsia="宋体"/>
          <w:b w:val="0"/>
          <w:sz w:val="24"/>
        </w:rPr>
        <w:t>2025年8月27日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